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80" w:rsidRDefault="00634463" w:rsidP="00634463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375C7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</w:t>
      </w:r>
      <w:r w:rsidR="00CD43B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</w:t>
      </w:r>
      <w:r w:rsidR="0051179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</w:t>
      </w:r>
      <w:proofErr w:type="gramEnd"/>
      <w:r w:rsidRPr="00375C7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年度清海醫院病人安全文化調查結果</w:t>
      </w:r>
    </w:p>
    <w:p w:rsidR="00CC1881" w:rsidRPr="00511794" w:rsidRDefault="00CC1881" w:rsidP="00634463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634463" w:rsidRPr="00375C75" w:rsidRDefault="00634463" w:rsidP="00634463">
      <w:pPr>
        <w:spacing w:line="440" w:lineRule="exact"/>
        <w:rPr>
          <w:rFonts w:ascii="Times New Roman" w:eastAsia="標楷體" w:hAnsi="Times New Roman" w:cs="Times New Roman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一、</w:t>
      </w:r>
      <w:r w:rsidR="00CD43B2">
        <w:rPr>
          <w:rFonts w:ascii="Times New Roman" w:eastAsia="標楷體" w:hAnsi="Times New Roman" w:cs="Times New Roman"/>
          <w:sz w:val="28"/>
          <w:szCs w:val="28"/>
        </w:rPr>
        <w:t>11</w:t>
      </w:r>
      <w:r w:rsidR="00511794">
        <w:rPr>
          <w:rFonts w:ascii="Times New Roman" w:eastAsia="標楷體" w:hAnsi="Times New Roman" w:cs="Times New Roman"/>
          <w:sz w:val="28"/>
          <w:szCs w:val="28"/>
        </w:rPr>
        <w:t>1</w:t>
      </w:r>
      <w:r w:rsidRPr="00375C75">
        <w:rPr>
          <w:rFonts w:ascii="Times New Roman" w:eastAsia="標楷體" w:hAnsi="Times New Roman" w:cs="Times New Roman"/>
          <w:sz w:val="28"/>
          <w:szCs w:val="28"/>
        </w:rPr>
        <w:t>年</w:t>
      </w:r>
      <w:r w:rsidRPr="00375C75">
        <w:rPr>
          <w:rFonts w:ascii="Times New Roman" w:eastAsia="標楷體" w:hAnsi="Times New Roman" w:cs="Times New Roman"/>
          <w:sz w:val="28"/>
          <w:szCs w:val="28"/>
        </w:rPr>
        <w:t>8</w:t>
      </w:r>
      <w:r w:rsidRPr="00375C75">
        <w:rPr>
          <w:rFonts w:ascii="Times New Roman" w:eastAsia="標楷體" w:hAnsi="Times New Roman" w:cs="Times New Roman"/>
          <w:sz w:val="28"/>
          <w:szCs w:val="28"/>
        </w:rPr>
        <w:t>月施行問卷調查，共發出</w:t>
      </w:r>
      <w:r w:rsidR="00511794">
        <w:rPr>
          <w:rFonts w:ascii="Times New Roman" w:eastAsia="標楷體" w:hAnsi="Times New Roman" w:cs="Times New Roman" w:hint="eastAsia"/>
          <w:sz w:val="28"/>
          <w:szCs w:val="28"/>
        </w:rPr>
        <w:t>75</w:t>
      </w:r>
      <w:r w:rsidRPr="00375C75">
        <w:rPr>
          <w:rFonts w:ascii="Times New Roman" w:eastAsia="標楷體" w:hAnsi="Times New Roman" w:cs="Times New Roman"/>
          <w:sz w:val="28"/>
          <w:szCs w:val="28"/>
        </w:rPr>
        <w:t>份，回收</w:t>
      </w:r>
      <w:r w:rsidR="00511794">
        <w:rPr>
          <w:rFonts w:ascii="Times New Roman" w:eastAsia="標楷體" w:hAnsi="Times New Roman" w:cs="Times New Roman"/>
          <w:sz w:val="28"/>
          <w:szCs w:val="28"/>
        </w:rPr>
        <w:t>6</w:t>
      </w:r>
      <w:r w:rsidR="00CD43B2">
        <w:rPr>
          <w:rFonts w:ascii="Times New Roman" w:eastAsia="標楷體" w:hAnsi="Times New Roman" w:cs="Times New Roman"/>
          <w:sz w:val="28"/>
          <w:szCs w:val="28"/>
        </w:rPr>
        <w:t>4</w:t>
      </w:r>
      <w:r w:rsidRPr="00375C75">
        <w:rPr>
          <w:rFonts w:ascii="Times New Roman" w:eastAsia="標楷體" w:hAnsi="Times New Roman" w:cs="Times New Roman"/>
          <w:sz w:val="28"/>
          <w:szCs w:val="28"/>
        </w:rPr>
        <w:t>份</w:t>
      </w:r>
      <w:r w:rsidR="00F93A28" w:rsidRPr="00375C75">
        <w:rPr>
          <w:rFonts w:ascii="Times New Roman" w:eastAsia="標楷體" w:hAnsi="Times New Roman" w:cs="Times New Roman"/>
          <w:sz w:val="28"/>
          <w:szCs w:val="28"/>
        </w:rPr>
        <w:t>，問卷回收率</w:t>
      </w:r>
      <w:r w:rsidR="00511794">
        <w:rPr>
          <w:rFonts w:ascii="Times New Roman" w:eastAsia="標楷體" w:hAnsi="Times New Roman" w:cs="Times New Roman"/>
          <w:sz w:val="28"/>
          <w:szCs w:val="28"/>
        </w:rPr>
        <w:t>85.33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，扣除無效問卷</w:t>
      </w:r>
      <w:r w:rsidR="00CA32E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375C75">
        <w:rPr>
          <w:rFonts w:ascii="Times New Roman" w:eastAsia="標楷體" w:hAnsi="Times New Roman" w:cs="Times New Roman"/>
          <w:sz w:val="28"/>
          <w:szCs w:val="28"/>
        </w:rPr>
        <w:t>份</w:t>
      </w:r>
      <w:r w:rsidR="002C49AD" w:rsidRPr="00375C75">
        <w:rPr>
          <w:rFonts w:ascii="Times New Roman" w:eastAsia="標楷體" w:hAnsi="Times New Roman" w:cs="Times New Roman"/>
          <w:sz w:val="28"/>
          <w:szCs w:val="28"/>
          <w:vertAlign w:val="superscript"/>
        </w:rPr>
        <w:t>1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，有效問卷</w:t>
      </w:r>
      <w:r w:rsidR="00CD43B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A32EA">
        <w:rPr>
          <w:rFonts w:ascii="Times New Roman" w:eastAsia="標楷體" w:hAnsi="Times New Roman" w:cs="Times New Roman"/>
          <w:sz w:val="28"/>
          <w:szCs w:val="28"/>
        </w:rPr>
        <w:t>0</w:t>
      </w:r>
      <w:r w:rsidRPr="00375C75">
        <w:rPr>
          <w:rFonts w:ascii="Times New Roman" w:eastAsia="標楷體" w:hAnsi="Times New Roman" w:cs="Times New Roman"/>
          <w:sz w:val="28"/>
          <w:szCs w:val="28"/>
        </w:rPr>
        <w:t>份</w:t>
      </w:r>
      <w:r w:rsidR="000375CE" w:rsidRPr="00375C75">
        <w:rPr>
          <w:rFonts w:ascii="Times New Roman" w:eastAsia="標楷體" w:hAnsi="Times New Roman" w:cs="Times New Roman"/>
          <w:sz w:val="28"/>
          <w:szCs w:val="28"/>
        </w:rPr>
        <w:t>，有效</w:t>
      </w:r>
      <w:proofErr w:type="gramStart"/>
      <w:r w:rsidR="000375CE" w:rsidRPr="00375C75">
        <w:rPr>
          <w:rFonts w:ascii="Times New Roman" w:eastAsia="標楷體" w:hAnsi="Times New Roman" w:cs="Times New Roman"/>
          <w:sz w:val="28"/>
          <w:szCs w:val="28"/>
        </w:rPr>
        <w:t>填答率</w:t>
      </w:r>
      <w:proofErr w:type="gramEnd"/>
      <w:r w:rsidR="00CA32EA">
        <w:rPr>
          <w:rFonts w:ascii="Times New Roman" w:eastAsia="標楷體" w:hAnsi="Times New Roman" w:cs="Times New Roman"/>
          <w:sz w:val="28"/>
          <w:szCs w:val="28"/>
        </w:rPr>
        <w:t>93.75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。在團隊合作滿意度為</w:t>
      </w:r>
      <w:r w:rsidR="00CA32EA">
        <w:rPr>
          <w:rFonts w:ascii="Times New Roman" w:eastAsia="標楷體" w:hAnsi="Times New Roman" w:cs="Times New Roman"/>
          <w:sz w:val="28"/>
          <w:szCs w:val="28"/>
        </w:rPr>
        <w:t>81.22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，在安全風氣為</w:t>
      </w:r>
      <w:r w:rsidR="00CA32EA">
        <w:rPr>
          <w:rFonts w:ascii="Times New Roman" w:eastAsia="標楷體" w:hAnsi="Times New Roman" w:cs="Times New Roman" w:hint="eastAsia"/>
          <w:sz w:val="28"/>
          <w:szCs w:val="28"/>
        </w:rPr>
        <w:t>79.33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，在工作滿意為</w:t>
      </w:r>
      <w:r w:rsidR="00CA32EA">
        <w:rPr>
          <w:rFonts w:ascii="Times New Roman" w:eastAsia="標楷體" w:hAnsi="Times New Roman" w:cs="Times New Roman"/>
          <w:sz w:val="28"/>
          <w:szCs w:val="28"/>
        </w:rPr>
        <w:t>76.87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，在壓力認知</w:t>
      </w:r>
      <w:r w:rsidR="0032542B" w:rsidRPr="00375C75">
        <w:rPr>
          <w:rFonts w:ascii="Times New Roman" w:eastAsia="標楷體" w:hAnsi="Times New Roman" w:cs="Times New Roman"/>
          <w:sz w:val="28"/>
          <w:szCs w:val="28"/>
        </w:rPr>
        <w:t>7</w:t>
      </w:r>
      <w:r w:rsidR="00CA32EA">
        <w:rPr>
          <w:rFonts w:ascii="Times New Roman" w:eastAsia="標楷體" w:hAnsi="Times New Roman" w:cs="Times New Roman"/>
          <w:sz w:val="28"/>
          <w:szCs w:val="28"/>
        </w:rPr>
        <w:t>8.00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，在管理感受</w:t>
      </w:r>
      <w:r w:rsidR="0032542B" w:rsidRPr="00375C75">
        <w:rPr>
          <w:rFonts w:ascii="Times New Roman" w:eastAsia="標楷體" w:hAnsi="Times New Roman" w:cs="Times New Roman"/>
          <w:sz w:val="28"/>
          <w:szCs w:val="28"/>
        </w:rPr>
        <w:t>7</w:t>
      </w:r>
      <w:r w:rsidR="00CA32EA">
        <w:rPr>
          <w:rFonts w:ascii="Times New Roman" w:eastAsia="標楷體" w:hAnsi="Times New Roman" w:cs="Times New Roman"/>
          <w:sz w:val="28"/>
          <w:szCs w:val="28"/>
        </w:rPr>
        <w:t>8.14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，在工作狀況為</w:t>
      </w:r>
      <w:r w:rsidR="00CA32EA">
        <w:rPr>
          <w:rFonts w:ascii="Times New Roman" w:eastAsia="標楷體" w:hAnsi="Times New Roman" w:cs="Times New Roman" w:hint="eastAsia"/>
          <w:sz w:val="28"/>
          <w:szCs w:val="28"/>
        </w:rPr>
        <w:t>75.33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，在復原力</w:t>
      </w:r>
      <w:r w:rsidR="0032542B" w:rsidRPr="00375C75">
        <w:rPr>
          <w:rFonts w:ascii="Times New Roman" w:eastAsia="標楷體" w:hAnsi="Times New Roman" w:cs="Times New Roman"/>
          <w:sz w:val="28"/>
          <w:szCs w:val="28"/>
        </w:rPr>
        <w:t>6</w:t>
      </w:r>
      <w:r w:rsidR="00CA32EA">
        <w:rPr>
          <w:rFonts w:ascii="Times New Roman" w:eastAsia="標楷體" w:hAnsi="Times New Roman" w:cs="Times New Roman"/>
          <w:sz w:val="28"/>
          <w:szCs w:val="28"/>
        </w:rPr>
        <w:t>6.38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，在工作生活平衡</w:t>
      </w:r>
      <w:r w:rsidR="0032542B" w:rsidRPr="00375C75">
        <w:rPr>
          <w:rFonts w:ascii="Times New Roman" w:eastAsia="標楷體" w:hAnsi="Times New Roman" w:cs="Times New Roman"/>
          <w:sz w:val="28"/>
          <w:szCs w:val="28"/>
        </w:rPr>
        <w:t>8</w:t>
      </w:r>
      <w:r w:rsidR="00CA32EA">
        <w:rPr>
          <w:rFonts w:ascii="Times New Roman" w:eastAsia="標楷體" w:hAnsi="Times New Roman" w:cs="Times New Roman"/>
          <w:sz w:val="28"/>
          <w:szCs w:val="28"/>
        </w:rPr>
        <w:t>3.46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，在整體滿意度為</w:t>
      </w:r>
      <w:r w:rsidR="0032542B" w:rsidRPr="00375C75">
        <w:rPr>
          <w:rFonts w:ascii="Times New Roman" w:eastAsia="標楷體" w:hAnsi="Times New Roman" w:cs="Times New Roman"/>
          <w:sz w:val="28"/>
          <w:szCs w:val="28"/>
        </w:rPr>
        <w:t>7</w:t>
      </w:r>
      <w:r w:rsidR="00CA32EA">
        <w:rPr>
          <w:rFonts w:ascii="Times New Roman" w:eastAsia="標楷體" w:hAnsi="Times New Roman" w:cs="Times New Roman"/>
          <w:sz w:val="28"/>
          <w:szCs w:val="28"/>
        </w:rPr>
        <w:t>7.18</w:t>
      </w:r>
      <w:r w:rsidRPr="00375C75">
        <w:rPr>
          <w:rFonts w:ascii="Times New Roman" w:eastAsia="標楷體" w:hAnsi="Times New Roman" w:cs="Times New Roman"/>
          <w:sz w:val="28"/>
          <w:szCs w:val="28"/>
        </w:rPr>
        <w:t>%</w:t>
      </w:r>
      <w:r w:rsidRPr="00375C7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34463" w:rsidRPr="00375C75" w:rsidRDefault="00634463" w:rsidP="00634463">
      <w:pPr>
        <w:spacing w:line="440" w:lineRule="exact"/>
        <w:rPr>
          <w:rFonts w:ascii="Times New Roman" w:eastAsia="標楷體" w:hAnsi="Times New Roman" w:cs="Times New Roman"/>
        </w:rPr>
      </w:pPr>
      <w:r w:rsidRPr="00375C75">
        <w:rPr>
          <w:rFonts w:ascii="Times New Roman" w:eastAsia="標楷體" w:hAnsi="Times New Roman" w:cs="Times New Roman"/>
          <w:szCs w:val="24"/>
          <w:u w:val="single"/>
        </w:rPr>
        <w:t>備註</w:t>
      </w:r>
      <w:r w:rsidRPr="00375C75">
        <w:rPr>
          <w:rFonts w:ascii="Times New Roman" w:eastAsia="標楷體" w:hAnsi="Times New Roman" w:cs="Times New Roman"/>
          <w:szCs w:val="24"/>
          <w:u w:val="single"/>
          <w:vertAlign w:val="superscript"/>
        </w:rPr>
        <w:t>1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：第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14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題填寫</w:t>
      </w:r>
      <w:r w:rsidR="00B1541C" w:rsidRPr="00375C75">
        <w:rPr>
          <w:rFonts w:ascii="Times New Roman" w:eastAsia="標楷體" w:hAnsi="Times New Roman" w:cs="Times New Roman"/>
          <w:szCs w:val="24"/>
          <w:u w:val="single"/>
        </w:rPr>
        <w:t>「不同意」、「非常不同意」視為無效問卷；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第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28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題填寫</w:t>
      </w:r>
      <w:r w:rsidR="00B1541C" w:rsidRPr="00375C75">
        <w:rPr>
          <w:rFonts w:ascii="Times New Roman" w:eastAsia="標楷體" w:hAnsi="Times New Roman" w:cs="Times New Roman"/>
          <w:szCs w:val="24"/>
          <w:u w:val="single"/>
        </w:rPr>
        <w:t>「同意」、「非</w:t>
      </w:r>
      <w:r w:rsidR="00A062E5" w:rsidRPr="00375C75">
        <w:rPr>
          <w:rFonts w:ascii="Times New Roman" w:eastAsia="標楷體" w:hAnsi="Times New Roman" w:cs="Times New Roman"/>
          <w:szCs w:val="24"/>
          <w:u w:val="single"/>
        </w:rPr>
        <w:t>常</w:t>
      </w:r>
      <w:r w:rsidR="00B1541C" w:rsidRPr="00375C75">
        <w:rPr>
          <w:rFonts w:ascii="Times New Roman" w:eastAsia="標楷體" w:hAnsi="Times New Roman" w:cs="Times New Roman"/>
          <w:szCs w:val="24"/>
          <w:u w:val="single"/>
        </w:rPr>
        <w:t>同意」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視為無效問卷</w:t>
      </w:r>
      <w:r w:rsidR="00B85FAA" w:rsidRPr="00375C75">
        <w:rPr>
          <w:rFonts w:ascii="Times New Roman" w:eastAsia="標楷體" w:hAnsi="Times New Roman" w:cs="Times New Roman"/>
          <w:szCs w:val="24"/>
          <w:u w:val="single"/>
        </w:rPr>
        <w:t>，</w:t>
      </w:r>
      <w:r w:rsidRPr="00375C75">
        <w:rPr>
          <w:rFonts w:ascii="Times New Roman" w:eastAsia="標楷體" w:hAnsi="Times New Roman" w:cs="Times New Roman"/>
          <w:szCs w:val="24"/>
          <w:u w:val="single"/>
        </w:rPr>
        <w:t>單面問卷全部寫同一答案視為無效、同一構面有兩題以上未作答，</w:t>
      </w:r>
      <w:proofErr w:type="gramStart"/>
      <w:r w:rsidRPr="00375C75">
        <w:rPr>
          <w:rFonts w:ascii="Times New Roman" w:eastAsia="標楷體" w:hAnsi="Times New Roman" w:cs="Times New Roman"/>
          <w:szCs w:val="24"/>
          <w:u w:val="single"/>
        </w:rPr>
        <w:t>該構面</w:t>
      </w:r>
      <w:proofErr w:type="gramEnd"/>
      <w:r w:rsidRPr="00375C75">
        <w:rPr>
          <w:rFonts w:ascii="Times New Roman" w:eastAsia="標楷體" w:hAnsi="Times New Roman" w:cs="Times New Roman"/>
          <w:szCs w:val="24"/>
          <w:u w:val="single"/>
        </w:rPr>
        <w:t>視為無效。</w:t>
      </w:r>
    </w:p>
    <w:p w:rsidR="00634463" w:rsidRPr="00375C75" w:rsidRDefault="00634463" w:rsidP="00634463">
      <w:pPr>
        <w:spacing w:line="440" w:lineRule="exact"/>
        <w:rPr>
          <w:rFonts w:ascii="Times New Roman" w:eastAsia="標楷體" w:hAnsi="Times New Roman" w:cs="Times New Roman"/>
        </w:rPr>
      </w:pPr>
    </w:p>
    <w:p w:rsidR="00452090" w:rsidRPr="00375C75" w:rsidRDefault="00CA32EA" w:rsidP="00634463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6479540" cy="2444115"/>
            <wp:effectExtent l="0" t="0" r="16510" b="13335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452090" w:rsidRPr="00375C75">
        <w:rPr>
          <w:rFonts w:ascii="Times New Roman" w:eastAsia="標楷體" w:hAnsi="Times New Roman" w:cs="Times New Roman"/>
          <w:sz w:val="28"/>
          <w:szCs w:val="28"/>
        </w:rPr>
        <w:t>二、</w:t>
      </w:r>
      <w:r w:rsidR="00CB032F" w:rsidRPr="00375C75">
        <w:rPr>
          <w:rFonts w:ascii="Times New Roman" w:eastAsia="標楷體" w:hAnsi="Times New Roman" w:cs="Times New Roman"/>
          <w:sz w:val="28"/>
          <w:szCs w:val="28"/>
        </w:rPr>
        <w:t>以</w:t>
      </w:r>
      <w:r w:rsidR="00CB032F" w:rsidRPr="00375C75">
        <w:rPr>
          <w:rFonts w:ascii="Times New Roman" w:eastAsia="標楷體" w:hAnsi="Times New Roman" w:cs="Times New Roman"/>
          <w:sz w:val="28"/>
          <w:szCs w:val="28"/>
        </w:rPr>
        <w:t>"</w:t>
      </w:r>
      <w:r w:rsidR="00CB032F" w:rsidRPr="00375C75">
        <w:rPr>
          <w:rFonts w:ascii="Times New Roman" w:eastAsia="標楷體" w:hAnsi="Times New Roman" w:cs="Times New Roman"/>
          <w:sz w:val="28"/>
          <w:szCs w:val="28"/>
        </w:rPr>
        <w:t>平均數</w:t>
      </w:r>
      <w:r w:rsidR="00CB032F" w:rsidRPr="00375C75">
        <w:rPr>
          <w:rFonts w:ascii="Times New Roman" w:eastAsia="標楷體" w:hAnsi="Times New Roman" w:cs="Times New Roman"/>
          <w:sz w:val="28"/>
          <w:szCs w:val="28"/>
        </w:rPr>
        <w:t>"</w:t>
      </w:r>
      <w:r w:rsidR="00CB032F" w:rsidRPr="00375C75">
        <w:rPr>
          <w:rFonts w:ascii="Times New Roman" w:eastAsia="標楷體" w:hAnsi="Times New Roman" w:cs="Times New Roman"/>
          <w:sz w:val="28"/>
          <w:szCs w:val="28"/>
        </w:rPr>
        <w:t>分析病人安全文化</w:t>
      </w:r>
      <w:r w:rsidR="00963874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CB032F" w:rsidRPr="00375C75">
        <w:rPr>
          <w:rFonts w:ascii="Times New Roman" w:eastAsia="標楷體" w:hAnsi="Times New Roman" w:cs="Times New Roman"/>
          <w:sz w:val="28"/>
          <w:szCs w:val="28"/>
        </w:rPr>
        <w:t>大構面，分析結果如下</w:t>
      </w:r>
      <w:r w:rsidR="00452090" w:rsidRPr="00375C75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52090" w:rsidRPr="00CA32EA" w:rsidRDefault="00452090" w:rsidP="00634463">
      <w:pPr>
        <w:spacing w:line="440" w:lineRule="exact"/>
        <w:rPr>
          <w:rFonts w:ascii="Times New Roman" w:eastAsia="標楷體" w:hAnsi="Times New Roman" w:cs="Times New Roman"/>
        </w:rPr>
      </w:pPr>
    </w:p>
    <w:p w:rsidR="00335229" w:rsidRPr="00375C75" w:rsidRDefault="00CA32EA" w:rsidP="00335229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2236F2B" wp14:editId="746C7519">
            <wp:simplePos x="0" y="0"/>
            <wp:positionH relativeFrom="margin">
              <wp:align>left</wp:align>
            </wp:positionH>
            <wp:positionV relativeFrom="paragraph">
              <wp:posOffset>396875</wp:posOffset>
            </wp:positionV>
            <wp:extent cx="6271260" cy="2724150"/>
            <wp:effectExtent l="0" t="0" r="1524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35229" w:rsidRPr="00375C75">
        <w:rPr>
          <w:rFonts w:ascii="Times New Roman" w:eastAsia="標楷體" w:hAnsi="Times New Roman" w:cs="Times New Roman"/>
          <w:sz w:val="28"/>
          <w:szCs w:val="28"/>
        </w:rPr>
        <w:t>單位間</w:t>
      </w:r>
    </w:p>
    <w:p w:rsidR="00A04596" w:rsidRPr="00375C75" w:rsidRDefault="00A04596" w:rsidP="00A0459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各單位</w:t>
      </w:r>
      <w:r w:rsidR="00F66F33" w:rsidRPr="00375C75">
        <w:rPr>
          <w:rFonts w:ascii="Times New Roman" w:eastAsia="標楷體" w:hAnsi="Times New Roman" w:cs="Times New Roman"/>
          <w:sz w:val="28"/>
          <w:szCs w:val="28"/>
        </w:rPr>
        <w:t>間之滿意度無顯著差異。</w:t>
      </w:r>
    </w:p>
    <w:p w:rsidR="006A471E" w:rsidRDefault="00CA32EA" w:rsidP="006A471E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6C6341B1" wp14:editId="36DC1C76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5953124" cy="2724150"/>
            <wp:effectExtent l="0" t="0" r="10160" b="0"/>
            <wp:wrapTopAndBottom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A471E" w:rsidRPr="00375C75">
        <w:rPr>
          <w:rFonts w:ascii="Times New Roman" w:eastAsia="標楷體" w:hAnsi="Times New Roman" w:cs="Times New Roman"/>
          <w:sz w:val="28"/>
          <w:szCs w:val="28"/>
        </w:rPr>
        <w:t>年資間</w:t>
      </w:r>
    </w:p>
    <w:p w:rsidR="00850566" w:rsidRDefault="00850566" w:rsidP="0085056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各年資間之滿意度無顯著差異。</w:t>
      </w:r>
    </w:p>
    <w:p w:rsidR="005558BE" w:rsidRPr="00375C75" w:rsidRDefault="00CA32EA" w:rsidP="005558BE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5F06109" wp14:editId="51C794E6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5086350" cy="2352675"/>
            <wp:effectExtent l="0" t="0" r="0" b="9525"/>
            <wp:wrapTopAndBottom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BE" w:rsidRPr="00375C75">
        <w:rPr>
          <w:rFonts w:ascii="Times New Roman" w:eastAsia="標楷體" w:hAnsi="Times New Roman" w:cs="Times New Roman"/>
          <w:sz w:val="28"/>
          <w:szCs w:val="28"/>
        </w:rPr>
        <w:t>主管與非主管間</w:t>
      </w:r>
    </w:p>
    <w:p w:rsidR="00850566" w:rsidRPr="00375C75" w:rsidRDefault="0074314D" w:rsidP="00850566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主管與非主管之滿意度無顯著差異。</w:t>
      </w:r>
    </w:p>
    <w:p w:rsidR="003C035D" w:rsidRPr="00375C75" w:rsidRDefault="00CA32EA" w:rsidP="003C035D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6A76F95" wp14:editId="20708983">
            <wp:simplePos x="0" y="0"/>
            <wp:positionH relativeFrom="margin">
              <wp:align>left</wp:align>
            </wp:positionH>
            <wp:positionV relativeFrom="paragraph">
              <wp:posOffset>396240</wp:posOffset>
            </wp:positionV>
            <wp:extent cx="5086350" cy="2409825"/>
            <wp:effectExtent l="0" t="0" r="0" b="9525"/>
            <wp:wrapTopAndBottom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965" w:rsidRPr="00375C75">
        <w:rPr>
          <w:rFonts w:ascii="Times New Roman" w:eastAsia="標楷體" w:hAnsi="Times New Roman" w:cs="Times New Roman"/>
          <w:sz w:val="28"/>
          <w:szCs w:val="28"/>
        </w:rPr>
        <w:t>人員是否</w:t>
      </w:r>
      <w:r w:rsidR="00ED5179" w:rsidRPr="00375C75">
        <w:rPr>
          <w:rFonts w:ascii="Times New Roman" w:eastAsia="標楷體" w:hAnsi="Times New Roman" w:cs="Times New Roman"/>
          <w:sz w:val="28"/>
          <w:szCs w:val="28"/>
        </w:rPr>
        <w:t>直接</w:t>
      </w:r>
      <w:r w:rsidR="007D5965" w:rsidRPr="00375C75">
        <w:rPr>
          <w:rFonts w:ascii="Times New Roman" w:eastAsia="標楷體" w:hAnsi="Times New Roman" w:cs="Times New Roman"/>
          <w:sz w:val="28"/>
          <w:szCs w:val="28"/>
        </w:rPr>
        <w:t>接觸病人</w:t>
      </w:r>
    </w:p>
    <w:p w:rsidR="00CE6FE1" w:rsidRPr="00375C75" w:rsidRDefault="00CE6FE1" w:rsidP="00CE6FE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直接接觸病人</w:t>
      </w:r>
      <w:r w:rsidR="00CC68B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375C75">
        <w:rPr>
          <w:rFonts w:ascii="Times New Roman" w:eastAsia="標楷體" w:hAnsi="Times New Roman" w:cs="Times New Roman"/>
          <w:sz w:val="28"/>
          <w:szCs w:val="28"/>
        </w:rPr>
        <w:t>不直接接觸病人的人員</w:t>
      </w:r>
      <w:r w:rsidR="00CC68B3">
        <w:rPr>
          <w:rFonts w:ascii="Times New Roman" w:eastAsia="標楷體" w:hAnsi="Times New Roman" w:cs="Times New Roman" w:hint="eastAsia"/>
          <w:sz w:val="28"/>
          <w:szCs w:val="28"/>
        </w:rPr>
        <w:t>之滿意度無顯著差異。</w:t>
      </w:r>
    </w:p>
    <w:p w:rsidR="00335229" w:rsidRDefault="006C3DAA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lastRenderedPageBreak/>
        <w:t>三、病人安全文化</w:t>
      </w:r>
      <w:r w:rsidR="00963874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375C75">
        <w:rPr>
          <w:rFonts w:ascii="Times New Roman" w:eastAsia="標楷體" w:hAnsi="Times New Roman" w:cs="Times New Roman"/>
          <w:sz w:val="28"/>
          <w:szCs w:val="28"/>
        </w:rPr>
        <w:t>大構面與職別、年資、是否為主管職、人員是否直接接觸病人，</w:t>
      </w:r>
      <w:r w:rsidR="008D341F" w:rsidRPr="00375C75">
        <w:rPr>
          <w:rFonts w:ascii="Times New Roman" w:eastAsia="標楷體" w:hAnsi="Times New Roman" w:cs="Times New Roman"/>
          <w:sz w:val="28"/>
          <w:szCs w:val="28"/>
        </w:rPr>
        <w:t>滿意度</w:t>
      </w:r>
      <w:r w:rsidR="00B220A3" w:rsidRPr="00375C75">
        <w:rPr>
          <w:rFonts w:ascii="Times New Roman" w:eastAsia="標楷體" w:hAnsi="Times New Roman" w:cs="Times New Roman"/>
          <w:sz w:val="28"/>
          <w:szCs w:val="28"/>
        </w:rPr>
        <w:t>差異分析</w:t>
      </w:r>
      <w:r w:rsidRPr="00375C75">
        <w:rPr>
          <w:rFonts w:ascii="Times New Roman" w:eastAsia="標楷體" w:hAnsi="Times New Roman" w:cs="Times New Roman"/>
          <w:sz w:val="28"/>
          <w:szCs w:val="28"/>
        </w:rPr>
        <w:t>結果如下：</w:t>
      </w:r>
    </w:p>
    <w:p w:rsidR="00B13FAE" w:rsidRPr="00375C75" w:rsidRDefault="00B13FAE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1B1C" w:rsidRPr="00375C75" w:rsidRDefault="00375C75" w:rsidP="00831B1C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31B1C" w:rsidRPr="00375C75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A613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831B1C" w:rsidRPr="00375C75">
        <w:rPr>
          <w:rFonts w:ascii="Times New Roman" w:eastAsia="標楷體" w:hAnsi="Times New Roman" w:cs="Times New Roman"/>
          <w:sz w:val="28"/>
          <w:szCs w:val="28"/>
        </w:rPr>
        <w:t>)</w:t>
      </w:r>
      <w:r w:rsidR="007422FB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7720FF" w:rsidRPr="00375C75">
        <w:rPr>
          <w:rFonts w:ascii="Times New Roman" w:eastAsia="標楷體" w:hAnsi="Times New Roman" w:cs="Times New Roman"/>
          <w:sz w:val="28"/>
          <w:szCs w:val="28"/>
        </w:rPr>
        <w:t>大構面與各單位</w:t>
      </w:r>
    </w:p>
    <w:p w:rsidR="00A3790E" w:rsidRDefault="00B13FAE" w:rsidP="00B53821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53821">
        <w:rPr>
          <w:rFonts w:ascii="Times New Roman" w:eastAsia="標楷體" w:hAnsi="Times New Roman" w:cs="Times New Roman"/>
          <w:sz w:val="28"/>
          <w:szCs w:val="28"/>
        </w:rPr>
        <w:t>在單位中，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安全護佐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546A69">
        <w:rPr>
          <w:rFonts w:ascii="Times New Roman" w:eastAsia="標楷體" w:hAnsi="Times New Roman" w:cs="Times New Roman" w:hint="eastAsia"/>
          <w:sz w:val="28"/>
          <w:szCs w:val="28"/>
        </w:rPr>
        <w:t>佐理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員</w:t>
      </w:r>
      <w:r w:rsidR="004D1349" w:rsidRPr="00B53821">
        <w:rPr>
          <w:rFonts w:ascii="Times New Roman" w:eastAsia="標楷體" w:hAnsi="Times New Roman" w:cs="Times New Roman"/>
          <w:sz w:val="28"/>
          <w:szCs w:val="28"/>
        </w:rPr>
        <w:t>（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3.78</w:t>
      </w:r>
      <w:r w:rsidR="004D1349" w:rsidRPr="00B53821">
        <w:rPr>
          <w:rFonts w:ascii="Times New Roman" w:eastAsia="標楷體" w:hAnsi="Times New Roman" w:cs="Times New Roman"/>
          <w:sz w:val="28"/>
          <w:szCs w:val="28"/>
        </w:rPr>
        <w:t>）在</w:t>
      </w:r>
      <w:r w:rsidR="004D1349" w:rsidRPr="00B53821">
        <w:rPr>
          <w:rFonts w:ascii="Times New Roman" w:eastAsia="標楷體" w:hAnsi="Times New Roman" w:cs="Times New Roman"/>
          <w:sz w:val="28"/>
          <w:szCs w:val="28"/>
        </w:rPr>
        <w:t>"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團隊合作</w:t>
      </w:r>
      <w:r w:rsidR="004D1349" w:rsidRPr="00B53821">
        <w:rPr>
          <w:rFonts w:ascii="Times New Roman" w:eastAsia="標楷體" w:hAnsi="Times New Roman" w:cs="Times New Roman"/>
          <w:sz w:val="28"/>
          <w:szCs w:val="28"/>
        </w:rPr>
        <w:t>"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4D1349" w:rsidRPr="00B53821">
        <w:rPr>
          <w:rFonts w:ascii="Times New Roman" w:eastAsia="標楷體" w:hAnsi="Times New Roman" w:cs="Times New Roman"/>
          <w:sz w:val="28"/>
          <w:szCs w:val="28"/>
        </w:rPr>
        <w:t>低於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醫療</w:t>
      </w:r>
      <w:r w:rsidR="00AA4BCF">
        <w:rPr>
          <w:rFonts w:ascii="Times New Roman" w:eastAsia="標楷體" w:hAnsi="Times New Roman" w:cs="Times New Roman" w:hint="eastAsia"/>
          <w:sz w:val="28"/>
          <w:szCs w:val="28"/>
        </w:rPr>
        <w:t>科</w:t>
      </w:r>
      <w:bookmarkStart w:id="0" w:name="_GoBack"/>
      <w:bookmarkEnd w:id="0"/>
      <w:r w:rsidR="004D1349" w:rsidRPr="00B53821">
        <w:rPr>
          <w:rFonts w:ascii="Times New Roman" w:eastAsia="標楷體" w:hAnsi="Times New Roman" w:cs="Times New Roman"/>
          <w:sz w:val="28"/>
          <w:szCs w:val="28"/>
        </w:rPr>
        <w:t>（</w:t>
      </w:r>
      <w:r w:rsidR="007422FB" w:rsidRPr="00B53821">
        <w:rPr>
          <w:rFonts w:ascii="Times New Roman" w:eastAsia="標楷體" w:hAnsi="Times New Roman" w:cs="Times New Roman" w:hint="eastAsia"/>
          <w:sz w:val="28"/>
          <w:szCs w:val="28"/>
        </w:rPr>
        <w:t>4.71</w:t>
      </w:r>
      <w:r w:rsidR="00C76105" w:rsidRPr="00B53821">
        <w:rPr>
          <w:rFonts w:ascii="Times New Roman" w:eastAsia="標楷體" w:hAnsi="Times New Roman" w:cs="Times New Roman"/>
          <w:sz w:val="28"/>
          <w:szCs w:val="28"/>
        </w:rPr>
        <w:t>），達顯著差異</w:t>
      </w:r>
      <w:r w:rsidR="00C76105" w:rsidRPr="00B53821">
        <w:rPr>
          <w:rFonts w:ascii="Times New Roman" w:eastAsia="標楷體" w:hAnsi="Times New Roman" w:cs="Times New Roman"/>
          <w:sz w:val="28"/>
          <w:szCs w:val="28"/>
        </w:rPr>
        <w:t>(</w:t>
      </w:r>
      <w:r w:rsidR="00C76105" w:rsidRPr="00B53821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C76105" w:rsidRPr="00B53821">
        <w:rPr>
          <w:rFonts w:ascii="Times New Roman" w:eastAsia="標楷體" w:hAnsi="Times New Roman" w:cs="Times New Roman"/>
          <w:i/>
          <w:sz w:val="28"/>
          <w:szCs w:val="28"/>
        </w:rPr>
        <w:t>P&lt;0.05</w:t>
      </w:r>
      <w:r w:rsidR="00C76105" w:rsidRPr="00B53821">
        <w:rPr>
          <w:rFonts w:ascii="Times New Roman" w:eastAsia="標楷體" w:hAnsi="Times New Roman" w:cs="Times New Roman"/>
          <w:sz w:val="28"/>
          <w:szCs w:val="28"/>
        </w:rPr>
        <w:t>)</w:t>
      </w:r>
      <w:r w:rsidR="00C76105" w:rsidRPr="00B5382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3790E" w:rsidRPr="00DA0964" w:rsidRDefault="00DA0964" w:rsidP="00F2730D">
      <w:pPr>
        <w:pStyle w:val="a3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進一步分析團隊合作構面</w:t>
      </w:r>
      <w:proofErr w:type="gramStart"/>
      <w:r w:rsidRPr="00DA0964">
        <w:rPr>
          <w:rFonts w:ascii="Times New Roman" w:eastAsia="標楷體" w:hAnsi="Times New Roman" w:cs="Times New Roman" w:hint="eastAsia"/>
          <w:sz w:val="28"/>
          <w:szCs w:val="28"/>
        </w:rPr>
        <w:t>中各題</w:t>
      </w:r>
      <w:proofErr w:type="gramEnd"/>
      <w:r w:rsidRPr="00DA0964">
        <w:rPr>
          <w:rFonts w:ascii="Times New Roman" w:eastAsia="標楷體" w:hAnsi="Times New Roman" w:cs="Times New Roman" w:hint="eastAsia"/>
          <w:sz w:val="28"/>
          <w:szCs w:val="28"/>
        </w:rPr>
        <w:t>，發現</w:t>
      </w:r>
      <w:proofErr w:type="gramStart"/>
      <w:r w:rsidRPr="00DA0964">
        <w:rPr>
          <w:rFonts w:ascii="Times New Roman" w:eastAsia="標楷體" w:hAnsi="Times New Roman" w:cs="Times New Roman" w:hint="eastAsia"/>
          <w:sz w:val="28"/>
          <w:szCs w:val="28"/>
        </w:rPr>
        <w:t>安全護佐</w:t>
      </w:r>
      <w:proofErr w:type="gramEnd"/>
      <w:r w:rsidRPr="00DA096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546A69">
        <w:rPr>
          <w:rFonts w:ascii="Times New Roman" w:eastAsia="標楷體" w:hAnsi="Times New Roman" w:cs="Times New Roman" w:hint="eastAsia"/>
          <w:sz w:val="28"/>
          <w:szCs w:val="28"/>
        </w:rPr>
        <w:t>佐理</w:t>
      </w: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員在</w:t>
      </w:r>
      <w:r w:rsidR="005F20A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5F20A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題「在工作單位中，題出關於照顧病人的意見時可以被接納」、</w:t>
      </w:r>
      <w:r w:rsidR="005F20A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5F20A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題「在單位中，若有臨床上意見紛歧時，可以妥善地處理」，達顯著差異</w:t>
      </w:r>
      <w:r w:rsidRPr="00DA0964">
        <w:rPr>
          <w:rFonts w:ascii="Times New Roman" w:eastAsia="標楷體" w:hAnsi="Times New Roman" w:cs="Times New Roman"/>
          <w:sz w:val="28"/>
          <w:szCs w:val="28"/>
        </w:rPr>
        <w:t>(</w:t>
      </w: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Pr="00DA0964">
        <w:rPr>
          <w:rFonts w:ascii="Times New Roman" w:eastAsia="標楷體" w:hAnsi="Times New Roman" w:cs="Times New Roman"/>
          <w:i/>
          <w:sz w:val="28"/>
          <w:szCs w:val="28"/>
        </w:rPr>
        <w:t>P&lt;0.05</w:t>
      </w:r>
      <w:r w:rsidRPr="00DA0964">
        <w:rPr>
          <w:rFonts w:ascii="Times New Roman" w:eastAsia="標楷體" w:hAnsi="Times New Roman" w:cs="Times New Roman"/>
          <w:sz w:val="28"/>
          <w:szCs w:val="28"/>
        </w:rPr>
        <w:t>)</w:t>
      </w: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53821">
        <w:rPr>
          <w:noProof/>
        </w:rPr>
        <w:drawing>
          <wp:anchor distT="0" distB="0" distL="114300" distR="114300" simplePos="0" relativeHeight="251715584" behindDoc="0" locked="0" layoutInCell="1" allowOverlap="1" wp14:anchorId="28E646AB" wp14:editId="2531E052">
            <wp:simplePos x="0" y="0"/>
            <wp:positionH relativeFrom="margin">
              <wp:align>left</wp:align>
            </wp:positionH>
            <wp:positionV relativeFrom="paragraph">
              <wp:posOffset>1193165</wp:posOffset>
            </wp:positionV>
            <wp:extent cx="6479540" cy="2812415"/>
            <wp:effectExtent l="0" t="0" r="16510" b="6985"/>
            <wp:wrapTopAndBottom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63"/>
        <w:gridCol w:w="1063"/>
        <w:gridCol w:w="1063"/>
        <w:gridCol w:w="1063"/>
        <w:gridCol w:w="1063"/>
        <w:gridCol w:w="1063"/>
        <w:gridCol w:w="1063"/>
        <w:gridCol w:w="1064"/>
        <w:gridCol w:w="560"/>
      </w:tblGrid>
      <w:tr w:rsidR="00375C75" w:rsidRPr="007422FB" w:rsidTr="007422FB">
        <w:trPr>
          <w:trHeight w:val="390"/>
        </w:trPr>
        <w:tc>
          <w:tcPr>
            <w:tcW w:w="1129" w:type="dxa"/>
            <w:shd w:val="clear" w:color="auto" w:fill="auto"/>
            <w:noWrap/>
            <w:hideMark/>
          </w:tcPr>
          <w:p w:rsidR="00375C75" w:rsidRPr="007422FB" w:rsidRDefault="00375C75" w:rsidP="00375C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團隊</w:t>
            </w:r>
          </w:p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合作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安全</w:t>
            </w:r>
          </w:p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風氣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工作</w:t>
            </w:r>
          </w:p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滿意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壓力</w:t>
            </w:r>
          </w:p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認知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管理</w:t>
            </w:r>
          </w:p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感受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工作</w:t>
            </w:r>
          </w:p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狀況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復原力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375C75" w:rsidRPr="007422FB" w:rsidRDefault="00375C75" w:rsidP="00B13FA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工作生活平衡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75C75" w:rsidRPr="007422FB" w:rsidRDefault="00375C75" w:rsidP="00375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N</w:t>
            </w:r>
          </w:p>
        </w:tc>
      </w:tr>
      <w:tr w:rsidR="007422FB" w:rsidRPr="007422FB" w:rsidTr="007422FB">
        <w:trPr>
          <w:trHeight w:val="390"/>
        </w:trPr>
        <w:tc>
          <w:tcPr>
            <w:tcW w:w="1129" w:type="dxa"/>
            <w:shd w:val="clear" w:color="auto" w:fill="auto"/>
            <w:noWrap/>
            <w:hideMark/>
          </w:tcPr>
          <w:p w:rsidR="007422FB" w:rsidRPr="007422FB" w:rsidRDefault="007422FB" w:rsidP="007422FB">
            <w:pPr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醫療科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4.71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3.53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</w:t>
            </w:r>
          </w:p>
        </w:tc>
      </w:tr>
      <w:tr w:rsidR="007422FB" w:rsidRPr="007422FB" w:rsidTr="007422FB">
        <w:trPr>
          <w:trHeight w:val="390"/>
        </w:trPr>
        <w:tc>
          <w:tcPr>
            <w:tcW w:w="1129" w:type="dxa"/>
            <w:shd w:val="clear" w:color="auto" w:fill="auto"/>
            <w:noWrap/>
            <w:hideMark/>
          </w:tcPr>
          <w:p w:rsidR="007422FB" w:rsidRPr="007422FB" w:rsidRDefault="007422FB" w:rsidP="007422FB">
            <w:pPr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護理科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26</w:t>
            </w:r>
          </w:p>
        </w:tc>
      </w:tr>
      <w:tr w:rsidR="007422FB" w:rsidRPr="007422FB" w:rsidTr="007422FB">
        <w:trPr>
          <w:trHeight w:val="490"/>
        </w:trPr>
        <w:tc>
          <w:tcPr>
            <w:tcW w:w="1129" w:type="dxa"/>
            <w:shd w:val="clear" w:color="auto" w:fill="auto"/>
            <w:hideMark/>
          </w:tcPr>
          <w:p w:rsidR="007422FB" w:rsidRPr="007422FB" w:rsidRDefault="007422FB" w:rsidP="007422FB">
            <w:pPr>
              <w:snapToGrid w:val="0"/>
              <w:ind w:rightChars="-105" w:right="-252"/>
              <w:rPr>
                <w:rFonts w:ascii="Times New Roman" w:eastAsia="標楷體" w:hAnsi="Times New Roman" w:cs="Times New Roman"/>
                <w:szCs w:val="20"/>
              </w:rPr>
            </w:pPr>
            <w:r w:rsidRPr="007422FB">
              <w:rPr>
                <w:rFonts w:ascii="Times New Roman" w:eastAsia="標楷體" w:hAnsi="Times New Roman" w:cs="Times New Roman"/>
                <w:szCs w:val="20"/>
              </w:rPr>
              <w:t>安全護佐</w:t>
            </w:r>
          </w:p>
          <w:p w:rsidR="007422FB" w:rsidRPr="007422FB" w:rsidRDefault="00546A69" w:rsidP="007422FB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佐理</w:t>
            </w:r>
            <w:r w:rsidR="007422FB" w:rsidRPr="007422FB">
              <w:rPr>
                <w:rFonts w:ascii="Times New Roman" w:eastAsia="標楷體" w:hAnsi="Times New Roman" w:cs="Times New Roman"/>
                <w:szCs w:val="20"/>
              </w:rPr>
              <w:t>員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  <w:b/>
              </w:rPr>
            </w:pPr>
            <w:r w:rsidRPr="00E85E50">
              <w:rPr>
                <w:rFonts w:ascii="標楷體" w:eastAsia="標楷體" w:hAnsi="標楷體"/>
                <w:b/>
              </w:rPr>
              <w:t>3.78*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10</w:t>
            </w:r>
          </w:p>
        </w:tc>
      </w:tr>
      <w:tr w:rsidR="007422FB" w:rsidRPr="007422FB" w:rsidTr="007422FB">
        <w:trPr>
          <w:trHeight w:val="390"/>
        </w:trPr>
        <w:tc>
          <w:tcPr>
            <w:tcW w:w="1129" w:type="dxa"/>
            <w:shd w:val="clear" w:color="auto" w:fill="auto"/>
            <w:noWrap/>
            <w:hideMark/>
          </w:tcPr>
          <w:p w:rsidR="007422FB" w:rsidRPr="007422FB" w:rsidRDefault="007422FB" w:rsidP="007422FB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7422FB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7422FB">
              <w:rPr>
                <w:rFonts w:ascii="Times New Roman" w:eastAsia="標楷體" w:hAnsi="Times New Roman" w:cs="Times New Roman"/>
              </w:rPr>
              <w:t>技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3.57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10</w:t>
            </w:r>
          </w:p>
        </w:tc>
      </w:tr>
      <w:tr w:rsidR="007422FB" w:rsidRPr="007422FB" w:rsidTr="007422FB">
        <w:trPr>
          <w:trHeight w:val="390"/>
        </w:trPr>
        <w:tc>
          <w:tcPr>
            <w:tcW w:w="1129" w:type="dxa"/>
            <w:shd w:val="clear" w:color="auto" w:fill="auto"/>
            <w:noWrap/>
          </w:tcPr>
          <w:p w:rsidR="007422FB" w:rsidRPr="007422FB" w:rsidRDefault="007422FB" w:rsidP="007422FB">
            <w:pPr>
              <w:rPr>
                <w:rFonts w:ascii="Times New Roman" w:eastAsia="標楷體" w:hAnsi="Times New Roman" w:cs="Times New Roman"/>
              </w:rPr>
            </w:pPr>
            <w:r w:rsidRPr="007422FB">
              <w:rPr>
                <w:rFonts w:ascii="Times New Roman" w:eastAsia="標楷體" w:hAnsi="Times New Roman" w:cs="Times New Roman"/>
              </w:rPr>
              <w:t>行政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10</w:t>
            </w:r>
          </w:p>
        </w:tc>
      </w:tr>
    </w:tbl>
    <w:p w:rsidR="007422FB" w:rsidRDefault="007422FB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422FB" w:rsidRDefault="007422FB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422FB" w:rsidRDefault="007422FB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422FB" w:rsidRDefault="007422FB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A0964" w:rsidRDefault="00DA0964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A0964" w:rsidRDefault="00DA0964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3790E" w:rsidRDefault="00A3790E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04596" w:rsidRPr="00375C75" w:rsidRDefault="007720FF" w:rsidP="00F45BFF">
      <w:pPr>
        <w:spacing w:line="440" w:lineRule="exact"/>
        <w:jc w:val="both"/>
        <w:rPr>
          <w:rFonts w:ascii="Times New Roman" w:eastAsia="標楷體" w:hAnsi="Times New Roman" w:cs="Times New Roman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="00BA613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422FB">
        <w:rPr>
          <w:rFonts w:ascii="Times New Roman" w:eastAsia="標楷體" w:hAnsi="Times New Roman" w:cs="Times New Roman"/>
          <w:sz w:val="28"/>
          <w:szCs w:val="28"/>
        </w:rPr>
        <w:t>)</w:t>
      </w:r>
      <w:r w:rsidR="007422FB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375C75">
        <w:rPr>
          <w:rFonts w:ascii="Times New Roman" w:eastAsia="標楷體" w:hAnsi="Times New Roman" w:cs="Times New Roman"/>
          <w:sz w:val="28"/>
          <w:szCs w:val="28"/>
        </w:rPr>
        <w:t>大構面與年</w:t>
      </w:r>
      <w:r w:rsidR="00836603" w:rsidRPr="00375C75">
        <w:rPr>
          <w:rFonts w:ascii="Times New Roman" w:eastAsia="標楷體" w:hAnsi="Times New Roman" w:cs="Times New Roman"/>
          <w:sz w:val="28"/>
          <w:szCs w:val="28"/>
        </w:rPr>
        <w:t>資</w:t>
      </w:r>
    </w:p>
    <w:p w:rsidR="00314269" w:rsidRPr="00375C75" w:rsidRDefault="00F45BFF" w:rsidP="00F45BF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在年資中，</w:t>
      </w:r>
      <w:r w:rsidR="00B13FAE">
        <w:rPr>
          <w:rFonts w:ascii="Times New Roman" w:eastAsia="標楷體" w:hAnsi="Times New Roman" w:cs="Times New Roman" w:hint="eastAsia"/>
          <w:sz w:val="28"/>
          <w:szCs w:val="28"/>
        </w:rPr>
        <w:t>各年資</w:t>
      </w:r>
      <w:r w:rsidR="00CC1881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63874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CC1881">
        <w:rPr>
          <w:rFonts w:ascii="Times New Roman" w:eastAsia="標楷體" w:hAnsi="Times New Roman" w:cs="Times New Roman" w:hint="eastAsia"/>
          <w:sz w:val="28"/>
          <w:szCs w:val="28"/>
        </w:rPr>
        <w:t>大構</w:t>
      </w:r>
      <w:proofErr w:type="gramStart"/>
      <w:r w:rsidR="00CC1881">
        <w:rPr>
          <w:rFonts w:ascii="Times New Roman" w:eastAsia="標楷體" w:hAnsi="Times New Roman" w:cs="Times New Roman" w:hint="eastAsia"/>
          <w:sz w:val="28"/>
          <w:szCs w:val="28"/>
        </w:rPr>
        <w:t>面</w:t>
      </w:r>
      <w:r w:rsidR="00B13FAE">
        <w:rPr>
          <w:rFonts w:ascii="Times New Roman" w:eastAsia="標楷體" w:hAnsi="Times New Roman" w:cs="Times New Roman" w:hint="eastAsia"/>
          <w:sz w:val="28"/>
          <w:szCs w:val="28"/>
        </w:rPr>
        <w:t>均未有</w:t>
      </w:r>
      <w:proofErr w:type="gramEnd"/>
      <w:r w:rsidR="00B13FAE">
        <w:rPr>
          <w:rFonts w:ascii="Times New Roman" w:eastAsia="標楷體" w:hAnsi="Times New Roman" w:cs="Times New Roman" w:hint="eastAsia"/>
          <w:sz w:val="28"/>
          <w:szCs w:val="28"/>
        </w:rPr>
        <w:t>顯著差異</w:t>
      </w:r>
      <w:r w:rsidRPr="00375C75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1040"/>
        <w:gridCol w:w="1040"/>
        <w:gridCol w:w="1040"/>
        <w:gridCol w:w="1041"/>
        <w:gridCol w:w="1040"/>
        <w:gridCol w:w="1040"/>
        <w:gridCol w:w="1040"/>
        <w:gridCol w:w="800"/>
        <w:gridCol w:w="701"/>
      </w:tblGrid>
      <w:tr w:rsidR="00B13FAE" w:rsidRPr="00E85E50" w:rsidTr="00E85E50">
        <w:trPr>
          <w:trHeight w:val="671"/>
        </w:trPr>
        <w:tc>
          <w:tcPr>
            <w:tcW w:w="1412" w:type="dxa"/>
            <w:noWrap/>
            <w:hideMark/>
          </w:tcPr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040" w:type="dxa"/>
            <w:noWrap/>
            <w:hideMark/>
          </w:tcPr>
          <w:p w:rsidR="007422FB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團隊</w:t>
            </w:r>
          </w:p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合作</w:t>
            </w:r>
          </w:p>
        </w:tc>
        <w:tc>
          <w:tcPr>
            <w:tcW w:w="1040" w:type="dxa"/>
            <w:noWrap/>
            <w:hideMark/>
          </w:tcPr>
          <w:p w:rsidR="007422FB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安全</w:t>
            </w:r>
          </w:p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風氣</w:t>
            </w:r>
          </w:p>
        </w:tc>
        <w:tc>
          <w:tcPr>
            <w:tcW w:w="1040" w:type="dxa"/>
            <w:noWrap/>
            <w:hideMark/>
          </w:tcPr>
          <w:p w:rsidR="007422FB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工作</w:t>
            </w:r>
          </w:p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滿意</w:t>
            </w:r>
          </w:p>
        </w:tc>
        <w:tc>
          <w:tcPr>
            <w:tcW w:w="1041" w:type="dxa"/>
            <w:noWrap/>
            <w:hideMark/>
          </w:tcPr>
          <w:p w:rsidR="007422FB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壓力</w:t>
            </w:r>
          </w:p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認知</w:t>
            </w:r>
          </w:p>
        </w:tc>
        <w:tc>
          <w:tcPr>
            <w:tcW w:w="1040" w:type="dxa"/>
            <w:noWrap/>
            <w:hideMark/>
          </w:tcPr>
          <w:p w:rsidR="007422FB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管理</w:t>
            </w:r>
          </w:p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感受</w:t>
            </w:r>
          </w:p>
        </w:tc>
        <w:tc>
          <w:tcPr>
            <w:tcW w:w="1040" w:type="dxa"/>
            <w:noWrap/>
            <w:hideMark/>
          </w:tcPr>
          <w:p w:rsidR="007422FB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工作</w:t>
            </w:r>
          </w:p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狀況</w:t>
            </w:r>
          </w:p>
        </w:tc>
        <w:tc>
          <w:tcPr>
            <w:tcW w:w="1040" w:type="dxa"/>
            <w:noWrap/>
            <w:hideMark/>
          </w:tcPr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復原力</w:t>
            </w:r>
          </w:p>
        </w:tc>
        <w:tc>
          <w:tcPr>
            <w:tcW w:w="800" w:type="dxa"/>
            <w:noWrap/>
            <w:hideMark/>
          </w:tcPr>
          <w:p w:rsidR="00B13FAE" w:rsidRPr="00E85E50" w:rsidRDefault="00B13FAE" w:rsidP="00B13FAE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生活平衡</w:t>
            </w:r>
          </w:p>
        </w:tc>
        <w:tc>
          <w:tcPr>
            <w:tcW w:w="701" w:type="dxa"/>
            <w:noWrap/>
            <w:hideMark/>
          </w:tcPr>
          <w:p w:rsidR="00B13FAE" w:rsidRPr="00E85E50" w:rsidRDefault="00B13FAE" w:rsidP="00B13FAE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N</w:t>
            </w:r>
          </w:p>
        </w:tc>
      </w:tr>
      <w:tr w:rsidR="007422FB" w:rsidRPr="00E85E50" w:rsidTr="00E85E50">
        <w:trPr>
          <w:trHeight w:val="390"/>
        </w:trPr>
        <w:tc>
          <w:tcPr>
            <w:tcW w:w="1412" w:type="dxa"/>
            <w:noWrap/>
            <w:hideMark/>
          </w:tcPr>
          <w:p w:rsidR="007422FB" w:rsidRPr="00E85E50" w:rsidRDefault="007422FB" w:rsidP="007422FB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1到5年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4.11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3.90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3.77</w:t>
            </w:r>
          </w:p>
        </w:tc>
        <w:tc>
          <w:tcPr>
            <w:tcW w:w="1041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3.68</w:t>
            </w:r>
          </w:p>
        </w:tc>
        <w:tc>
          <w:tcPr>
            <w:tcW w:w="104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3.73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3.62</w:t>
            </w:r>
          </w:p>
        </w:tc>
        <w:tc>
          <w:tcPr>
            <w:tcW w:w="104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3.26</w:t>
            </w:r>
          </w:p>
        </w:tc>
        <w:tc>
          <w:tcPr>
            <w:tcW w:w="80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3.36</w:t>
            </w:r>
          </w:p>
        </w:tc>
        <w:tc>
          <w:tcPr>
            <w:tcW w:w="701" w:type="dxa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23</w:t>
            </w:r>
          </w:p>
        </w:tc>
      </w:tr>
      <w:tr w:rsidR="007422FB" w:rsidRPr="00E85E50" w:rsidTr="00E85E50">
        <w:trPr>
          <w:trHeight w:val="390"/>
        </w:trPr>
        <w:tc>
          <w:tcPr>
            <w:tcW w:w="1412" w:type="dxa"/>
            <w:noWrap/>
            <w:hideMark/>
          </w:tcPr>
          <w:p w:rsidR="007422FB" w:rsidRPr="00E85E50" w:rsidRDefault="007422FB" w:rsidP="007422FB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6到10年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3.88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3.77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3.71</w:t>
            </w:r>
          </w:p>
        </w:tc>
        <w:tc>
          <w:tcPr>
            <w:tcW w:w="1041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3.83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3.73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3.60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3.10</w:t>
            </w:r>
          </w:p>
        </w:tc>
        <w:tc>
          <w:tcPr>
            <w:tcW w:w="80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3.28</w:t>
            </w:r>
          </w:p>
        </w:tc>
        <w:tc>
          <w:tcPr>
            <w:tcW w:w="701" w:type="dxa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13</w:t>
            </w:r>
          </w:p>
        </w:tc>
      </w:tr>
      <w:tr w:rsidR="007422FB" w:rsidRPr="00E85E50" w:rsidTr="00E85E50">
        <w:trPr>
          <w:trHeight w:val="390"/>
        </w:trPr>
        <w:tc>
          <w:tcPr>
            <w:tcW w:w="1412" w:type="dxa"/>
            <w:hideMark/>
          </w:tcPr>
          <w:p w:rsidR="007422FB" w:rsidRPr="00E85E50" w:rsidRDefault="007422FB" w:rsidP="007422FB">
            <w:pPr>
              <w:snapToGrid w:val="0"/>
              <w:ind w:rightChars="-105" w:right="-252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11到15年</w:t>
            </w:r>
          </w:p>
        </w:tc>
        <w:tc>
          <w:tcPr>
            <w:tcW w:w="104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4.17</w:t>
            </w:r>
          </w:p>
        </w:tc>
        <w:tc>
          <w:tcPr>
            <w:tcW w:w="104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4.24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4.02</w:t>
            </w:r>
          </w:p>
        </w:tc>
        <w:tc>
          <w:tcPr>
            <w:tcW w:w="1041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4.45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4.23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4.03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3.30</w:t>
            </w:r>
          </w:p>
        </w:tc>
        <w:tc>
          <w:tcPr>
            <w:tcW w:w="80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3.45</w:t>
            </w:r>
          </w:p>
        </w:tc>
        <w:tc>
          <w:tcPr>
            <w:tcW w:w="701" w:type="dxa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10</w:t>
            </w:r>
          </w:p>
        </w:tc>
      </w:tr>
      <w:tr w:rsidR="007422FB" w:rsidRPr="00E85E50" w:rsidTr="00E85E50">
        <w:trPr>
          <w:trHeight w:val="390"/>
        </w:trPr>
        <w:tc>
          <w:tcPr>
            <w:tcW w:w="1412" w:type="dxa"/>
            <w:noWrap/>
            <w:hideMark/>
          </w:tcPr>
          <w:p w:rsidR="007422FB" w:rsidRPr="00E85E50" w:rsidRDefault="007422FB" w:rsidP="007422FB">
            <w:pPr>
              <w:snapToGrid w:val="0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E85E50">
              <w:rPr>
                <w:rFonts w:ascii="標楷體" w:eastAsia="標楷體" w:hAnsi="標楷體" w:cs="Times New Roman"/>
                <w:szCs w:val="28"/>
              </w:rPr>
              <w:t>16年以上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4.07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4.06</w:t>
            </w:r>
          </w:p>
        </w:tc>
        <w:tc>
          <w:tcPr>
            <w:tcW w:w="104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3.96</w:t>
            </w:r>
          </w:p>
        </w:tc>
        <w:tc>
          <w:tcPr>
            <w:tcW w:w="1041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3.93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4.14</w:t>
            </w:r>
          </w:p>
        </w:tc>
        <w:tc>
          <w:tcPr>
            <w:tcW w:w="1040" w:type="dxa"/>
            <w:shd w:val="clear" w:color="auto" w:fill="auto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3.98</w:t>
            </w:r>
          </w:p>
        </w:tc>
        <w:tc>
          <w:tcPr>
            <w:tcW w:w="104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3.65</w:t>
            </w:r>
          </w:p>
        </w:tc>
        <w:tc>
          <w:tcPr>
            <w:tcW w:w="800" w:type="dxa"/>
            <w:noWrap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3.28</w:t>
            </w:r>
          </w:p>
        </w:tc>
        <w:tc>
          <w:tcPr>
            <w:tcW w:w="701" w:type="dxa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14</w:t>
            </w:r>
          </w:p>
        </w:tc>
      </w:tr>
    </w:tbl>
    <w:p w:rsidR="00800E98" w:rsidRPr="00375C75" w:rsidRDefault="007422FB" w:rsidP="0092146A">
      <w:pPr>
        <w:spacing w:line="2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6479540" cy="2082165"/>
            <wp:effectExtent l="0" t="0" r="16510" b="13335"/>
            <wp:wrapTopAndBottom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A471E" w:rsidRPr="00375C75" w:rsidRDefault="00314269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75C75">
        <w:rPr>
          <w:rFonts w:ascii="Times New Roman" w:eastAsia="標楷體" w:hAnsi="Times New Roman" w:cs="Times New Roman"/>
          <w:sz w:val="28"/>
          <w:szCs w:val="28"/>
        </w:rPr>
        <w:t>(</w:t>
      </w:r>
      <w:r w:rsidR="00BA613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375C75">
        <w:rPr>
          <w:rFonts w:ascii="Times New Roman" w:eastAsia="標楷體" w:hAnsi="Times New Roman" w:cs="Times New Roman"/>
          <w:sz w:val="28"/>
          <w:szCs w:val="28"/>
        </w:rPr>
        <w:t>)</w:t>
      </w:r>
      <w:r w:rsidR="007422FB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375C75">
        <w:rPr>
          <w:rFonts w:ascii="Times New Roman" w:eastAsia="標楷體" w:hAnsi="Times New Roman" w:cs="Times New Roman"/>
          <w:sz w:val="28"/>
          <w:szCs w:val="28"/>
        </w:rPr>
        <w:t>大構面與主管職</w:t>
      </w:r>
    </w:p>
    <w:p w:rsidR="007422FB" w:rsidRPr="00375C75" w:rsidRDefault="007422FB" w:rsidP="007422FB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E8A3824" wp14:editId="379882FD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6479540" cy="2249805"/>
            <wp:effectExtent l="0" t="0" r="16510" b="17145"/>
            <wp:wrapTopAndBottom/>
            <wp:docPr id="22" name="圖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375C75">
        <w:rPr>
          <w:rFonts w:ascii="Times New Roman" w:eastAsia="標楷體" w:hAnsi="Times New Roman" w:cs="Times New Roman"/>
          <w:sz w:val="28"/>
          <w:szCs w:val="28"/>
        </w:rPr>
        <w:t>在</w:t>
      </w:r>
      <w:r>
        <w:rPr>
          <w:rFonts w:ascii="Times New Roman" w:eastAsia="標楷體" w:hAnsi="Times New Roman" w:cs="Times New Roman" w:hint="eastAsia"/>
          <w:sz w:val="28"/>
          <w:szCs w:val="28"/>
        </w:rPr>
        <w:t>是否為主管職中</w:t>
      </w:r>
      <w:r w:rsidRPr="00375C75">
        <w:rPr>
          <w:rFonts w:ascii="Times New Roman" w:eastAsia="標楷體" w:hAnsi="Times New Roman" w:cs="Times New Roman"/>
          <w:sz w:val="28"/>
          <w:szCs w:val="28"/>
        </w:rPr>
        <w:t>，</w:t>
      </w:r>
      <w:r w:rsidR="00963874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>
        <w:rPr>
          <w:rFonts w:ascii="Times New Roman" w:eastAsia="標楷體" w:hAnsi="Times New Roman" w:cs="Times New Roman" w:hint="eastAsia"/>
          <w:sz w:val="28"/>
          <w:szCs w:val="28"/>
        </w:rPr>
        <w:t>大構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面均未有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顯著差異</w:t>
      </w:r>
      <w:r w:rsidRPr="00375C7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C0468" w:rsidRPr="007422FB" w:rsidRDefault="005C0468" w:rsidP="00335229">
      <w:pPr>
        <w:spacing w:line="440" w:lineRule="exact"/>
        <w:rPr>
          <w:rFonts w:ascii="標楷體" w:eastAsia="標楷體" w:hAnsi="標楷體" w:cs="Times New Roman"/>
          <w:sz w:val="32"/>
          <w:szCs w:val="28"/>
        </w:rPr>
      </w:pPr>
    </w:p>
    <w:tbl>
      <w:tblPr>
        <w:tblStyle w:val="a8"/>
        <w:tblW w:w="10194" w:type="dxa"/>
        <w:jc w:val="center"/>
        <w:tblLook w:val="04A0" w:firstRow="1" w:lastRow="0" w:firstColumn="1" w:lastColumn="0" w:noHBand="0" w:noVBand="1"/>
      </w:tblPr>
      <w:tblGrid>
        <w:gridCol w:w="1127"/>
        <w:gridCol w:w="1063"/>
        <w:gridCol w:w="1063"/>
        <w:gridCol w:w="1064"/>
        <w:gridCol w:w="1063"/>
        <w:gridCol w:w="1063"/>
        <w:gridCol w:w="1064"/>
        <w:gridCol w:w="1063"/>
        <w:gridCol w:w="1064"/>
        <w:gridCol w:w="560"/>
      </w:tblGrid>
      <w:tr w:rsidR="007B5A29" w:rsidRPr="00E85E50" w:rsidTr="00E85E50">
        <w:trPr>
          <w:trHeight w:val="396"/>
          <w:jc w:val="center"/>
        </w:trPr>
        <w:tc>
          <w:tcPr>
            <w:tcW w:w="1127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團隊</w:t>
            </w:r>
          </w:p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合作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安全</w:t>
            </w:r>
          </w:p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風氣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</w:t>
            </w:r>
          </w:p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滿意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壓力</w:t>
            </w:r>
          </w:p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認知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管理</w:t>
            </w:r>
          </w:p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感受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</w:t>
            </w:r>
          </w:p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狀況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復原力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工作生活平衡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CC1881" w:rsidRPr="00E85E50" w:rsidRDefault="00CC1881" w:rsidP="00CC1881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  <w:t>N</w:t>
            </w:r>
          </w:p>
        </w:tc>
      </w:tr>
      <w:tr w:rsidR="007422FB" w:rsidRPr="00E85E50" w:rsidTr="00E85E50">
        <w:trPr>
          <w:trHeight w:val="396"/>
          <w:jc w:val="center"/>
        </w:trPr>
        <w:tc>
          <w:tcPr>
            <w:tcW w:w="1127" w:type="dxa"/>
            <w:shd w:val="clear" w:color="auto" w:fill="auto"/>
            <w:noWrap/>
            <w:hideMark/>
          </w:tcPr>
          <w:p w:rsidR="007422FB" w:rsidRPr="00E85E50" w:rsidRDefault="007422FB" w:rsidP="007422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kern w:val="0"/>
                <w:szCs w:val="28"/>
              </w:rPr>
              <w:t>主管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4.23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4.11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14</w:t>
            </w:r>
          </w:p>
        </w:tc>
      </w:tr>
      <w:tr w:rsidR="007422FB" w:rsidRPr="00E85E50" w:rsidTr="00E85E50">
        <w:trPr>
          <w:trHeight w:val="396"/>
          <w:jc w:val="center"/>
        </w:trPr>
        <w:tc>
          <w:tcPr>
            <w:tcW w:w="1127" w:type="dxa"/>
            <w:shd w:val="clear" w:color="auto" w:fill="auto"/>
            <w:noWrap/>
            <w:hideMark/>
          </w:tcPr>
          <w:p w:rsidR="007422FB" w:rsidRPr="00E85E50" w:rsidRDefault="007422FB" w:rsidP="007422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kern w:val="0"/>
                <w:szCs w:val="28"/>
              </w:rPr>
              <w:t>非主管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3.79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3.83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3.85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3.72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3.30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422FB" w:rsidRPr="00E85E50" w:rsidRDefault="007422FB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46</w:t>
            </w:r>
          </w:p>
        </w:tc>
      </w:tr>
    </w:tbl>
    <w:p w:rsidR="007422FB" w:rsidRDefault="007422FB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422FB" w:rsidRDefault="007422FB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422FB" w:rsidRDefault="007422FB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422FB" w:rsidRDefault="007422FB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E2400" w:rsidRPr="00BA613F" w:rsidRDefault="00D76648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BA613F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 w:rsidR="004C75A5" w:rsidRPr="00BA613F">
        <w:rPr>
          <w:rFonts w:ascii="Times New Roman" w:eastAsia="標楷體" w:hAnsi="Times New Roman" w:cs="Times New Roman"/>
          <w:sz w:val="28"/>
          <w:szCs w:val="28"/>
        </w:rPr>
        <w:t>(</w:t>
      </w:r>
      <w:r w:rsidR="00BA613F" w:rsidRPr="00BA613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4C75A5" w:rsidRPr="00BA613F">
        <w:rPr>
          <w:rFonts w:ascii="Times New Roman" w:eastAsia="標楷體" w:hAnsi="Times New Roman" w:cs="Times New Roman"/>
          <w:sz w:val="28"/>
          <w:szCs w:val="28"/>
        </w:rPr>
        <w:t>)</w:t>
      </w:r>
      <w:r w:rsidR="00BA613F" w:rsidRPr="00BA613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E6ED2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4C75A5" w:rsidRPr="00BA613F">
        <w:rPr>
          <w:rFonts w:ascii="Times New Roman" w:eastAsia="標楷體" w:hAnsi="Times New Roman" w:cs="Times New Roman"/>
          <w:sz w:val="28"/>
          <w:szCs w:val="28"/>
        </w:rPr>
        <w:t>大構面與人員是否直接接觸病人</w:t>
      </w:r>
    </w:p>
    <w:p w:rsidR="00D836E6" w:rsidRDefault="00977D44" w:rsidP="00DA0964">
      <w:pPr>
        <w:pStyle w:val="a3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A0964">
        <w:rPr>
          <w:rFonts w:ascii="Times New Roman" w:eastAsia="標楷體" w:hAnsi="Times New Roman" w:cs="Times New Roman" w:hint="eastAsia"/>
          <w:sz w:val="28"/>
          <w:szCs w:val="28"/>
        </w:rPr>
        <w:t>是否接觸病人中，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E85E50" w:rsidRPr="00DA0964">
        <w:rPr>
          <w:rFonts w:ascii="Times New Roman" w:eastAsia="標楷體" w:hAnsi="Times New Roman" w:cs="Times New Roman"/>
          <w:sz w:val="28"/>
          <w:szCs w:val="28"/>
        </w:rPr>
        <w:t>"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工作狀況</w:t>
      </w:r>
      <w:r w:rsidR="00E85E50" w:rsidRPr="00DA0964">
        <w:rPr>
          <w:rFonts w:ascii="Times New Roman" w:eastAsia="標楷體" w:hAnsi="Times New Roman" w:cs="Times New Roman"/>
          <w:sz w:val="28"/>
          <w:szCs w:val="28"/>
        </w:rPr>
        <w:t>"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構面，直接接觸病人</w:t>
      </w:r>
      <w:r w:rsidR="00E85E50" w:rsidRPr="00DA0964">
        <w:rPr>
          <w:rFonts w:ascii="Times New Roman" w:eastAsia="標楷體" w:hAnsi="Times New Roman" w:cs="Times New Roman"/>
          <w:sz w:val="28"/>
          <w:szCs w:val="28"/>
        </w:rPr>
        <w:t>（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3.75</w:t>
      </w:r>
      <w:r w:rsidR="00E85E50" w:rsidRPr="00DA0964">
        <w:rPr>
          <w:rFonts w:ascii="Times New Roman" w:eastAsia="標楷體" w:hAnsi="Times New Roman" w:cs="Times New Roman"/>
          <w:sz w:val="28"/>
          <w:szCs w:val="28"/>
        </w:rPr>
        <w:t>）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與不直接接觸病人</w:t>
      </w:r>
      <w:r w:rsidR="00E85E50" w:rsidRPr="00DA0964">
        <w:rPr>
          <w:rFonts w:ascii="Times New Roman" w:eastAsia="標楷體" w:hAnsi="Times New Roman" w:cs="Times New Roman"/>
          <w:sz w:val="28"/>
          <w:szCs w:val="28"/>
        </w:rPr>
        <w:t>（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3.95</w:t>
      </w:r>
      <w:r w:rsidR="00E85E50" w:rsidRPr="00DA0964">
        <w:rPr>
          <w:rFonts w:ascii="Times New Roman" w:eastAsia="標楷體" w:hAnsi="Times New Roman" w:cs="Times New Roman"/>
          <w:sz w:val="28"/>
          <w:szCs w:val="28"/>
        </w:rPr>
        <w:t>）</w:t>
      </w:r>
      <w:r w:rsidR="00E85E50" w:rsidRPr="00DA0964">
        <w:rPr>
          <w:rFonts w:ascii="Times New Roman" w:eastAsia="標楷體" w:hAnsi="Times New Roman" w:cs="Times New Roman" w:hint="eastAsia"/>
          <w:sz w:val="28"/>
          <w:szCs w:val="28"/>
        </w:rPr>
        <w:t>達顯著差異</w:t>
      </w:r>
      <w:r w:rsidR="00C60936" w:rsidRPr="00DA09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A0964" w:rsidRPr="00DA0964" w:rsidRDefault="00493576" w:rsidP="00DA0964">
      <w:pPr>
        <w:pStyle w:val="a3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B0C27F7" wp14:editId="6C65D58A">
            <wp:simplePos x="0" y="0"/>
            <wp:positionH relativeFrom="margin">
              <wp:align>left</wp:align>
            </wp:positionH>
            <wp:positionV relativeFrom="paragraph">
              <wp:posOffset>678815</wp:posOffset>
            </wp:positionV>
            <wp:extent cx="6479540" cy="2886075"/>
            <wp:effectExtent l="0" t="0" r="16510" b="9525"/>
            <wp:wrapTopAndBottom/>
            <wp:docPr id="23" name="圖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64">
        <w:rPr>
          <w:rFonts w:ascii="Times New Roman" w:eastAsia="標楷體" w:hAnsi="Times New Roman" w:cs="Times New Roman" w:hint="eastAsia"/>
          <w:sz w:val="28"/>
          <w:szCs w:val="28"/>
        </w:rPr>
        <w:t>進一步分析工作狀況構面</w:t>
      </w:r>
      <w:proofErr w:type="gramStart"/>
      <w:r w:rsidR="00DA0964">
        <w:rPr>
          <w:rFonts w:ascii="Times New Roman" w:eastAsia="標楷體" w:hAnsi="Times New Roman" w:cs="Times New Roman" w:hint="eastAsia"/>
          <w:sz w:val="28"/>
          <w:szCs w:val="28"/>
        </w:rPr>
        <w:t>中各題</w:t>
      </w:r>
      <w:proofErr w:type="gramEnd"/>
      <w:r w:rsidR="00DA09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在第</w:t>
      </w:r>
      <w:r w:rsidR="005F20A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F20A5"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題「單位人力是足以處理病人工作量」中，達顯著差異</w:t>
      </w:r>
      <w:r w:rsidRPr="00B53821">
        <w:rPr>
          <w:rFonts w:ascii="Times New Roman" w:eastAsia="標楷體" w:hAnsi="Times New Roman" w:cs="Times New Roman"/>
          <w:sz w:val="28"/>
          <w:szCs w:val="28"/>
        </w:rPr>
        <w:t>(</w:t>
      </w:r>
      <w:r w:rsidRPr="00B53821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Pr="00B53821">
        <w:rPr>
          <w:rFonts w:ascii="Times New Roman" w:eastAsia="標楷體" w:hAnsi="Times New Roman" w:cs="Times New Roman"/>
          <w:i/>
          <w:sz w:val="28"/>
          <w:szCs w:val="28"/>
        </w:rPr>
        <w:t>P&lt;0.05</w:t>
      </w:r>
      <w:r w:rsidRPr="00B53821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77D44" w:rsidRPr="00E85E50" w:rsidRDefault="00977D44" w:rsidP="00977D44">
      <w:pPr>
        <w:spacing w:line="440" w:lineRule="exact"/>
        <w:ind w:left="224" w:hangingChars="80" w:hanging="224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014"/>
        <w:gridCol w:w="957"/>
        <w:gridCol w:w="957"/>
        <w:gridCol w:w="957"/>
        <w:gridCol w:w="957"/>
        <w:gridCol w:w="957"/>
        <w:gridCol w:w="957"/>
        <w:gridCol w:w="957"/>
        <w:gridCol w:w="520"/>
      </w:tblGrid>
      <w:tr w:rsidR="00D836E6" w:rsidRPr="00E85E50" w:rsidTr="00611676">
        <w:trPr>
          <w:trHeight w:val="3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團隊</w:t>
            </w:r>
          </w:p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合作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安全</w:t>
            </w:r>
          </w:p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風氣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</w:t>
            </w:r>
          </w:p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滿意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壓力</w:t>
            </w:r>
          </w:p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認知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管理</w:t>
            </w:r>
          </w:p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感受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</w:t>
            </w:r>
          </w:p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狀況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復原力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工作生活平衡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E6" w:rsidRPr="00E85E50" w:rsidRDefault="00D836E6" w:rsidP="00D836E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E85E50"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  <w:t>N</w:t>
            </w:r>
          </w:p>
        </w:tc>
      </w:tr>
      <w:tr w:rsidR="00E85E50" w:rsidRPr="00E85E50" w:rsidTr="00205EDA">
        <w:trPr>
          <w:trHeight w:val="3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0" w:rsidRPr="00E85E50" w:rsidRDefault="00E85E50" w:rsidP="00E85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kern w:val="0"/>
                <w:szCs w:val="28"/>
              </w:rPr>
              <w:t>直接接觸病人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AE6ED2" w:rsidRDefault="00E85E50" w:rsidP="00E85E50">
            <w:pPr>
              <w:jc w:val="center"/>
              <w:rPr>
                <w:rFonts w:ascii="標楷體" w:eastAsia="標楷體" w:hAnsi="標楷體"/>
                <w:b/>
              </w:rPr>
            </w:pPr>
            <w:r w:rsidRPr="00AE6ED2">
              <w:rPr>
                <w:rFonts w:ascii="標楷體" w:eastAsia="標楷體" w:hAnsi="標楷體"/>
                <w:b/>
              </w:rPr>
              <w:t>3.75</w:t>
            </w:r>
            <w:r w:rsidRPr="00AE6ED2">
              <w:rPr>
                <w:rFonts w:ascii="標楷體" w:eastAsia="標楷體" w:hAnsi="標楷體" w:hint="eastAsia"/>
                <w:b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55</w:t>
            </w:r>
          </w:p>
        </w:tc>
      </w:tr>
      <w:tr w:rsidR="00E85E50" w:rsidRPr="00E85E50" w:rsidTr="00205EDA">
        <w:trPr>
          <w:trHeight w:val="3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50" w:rsidRPr="00E85E50" w:rsidRDefault="00E85E50" w:rsidP="00E85E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E85E50">
              <w:rPr>
                <w:rFonts w:ascii="標楷體" w:eastAsia="標楷體" w:hAnsi="標楷體" w:cs="新細明體" w:hint="eastAsia"/>
                <w:kern w:val="0"/>
                <w:szCs w:val="28"/>
              </w:rPr>
              <w:t>不直接接觸病人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4.05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AE6ED2" w:rsidRDefault="00E85E50" w:rsidP="00E85E50">
            <w:pPr>
              <w:jc w:val="center"/>
              <w:rPr>
                <w:rFonts w:ascii="標楷體" w:eastAsia="標楷體" w:hAnsi="標楷體"/>
                <w:b/>
              </w:rPr>
            </w:pPr>
            <w:r w:rsidRPr="00AE6ED2">
              <w:rPr>
                <w:rFonts w:ascii="標楷體" w:eastAsia="標楷體" w:hAnsi="標楷體"/>
                <w:b/>
              </w:rPr>
              <w:t>3.95</w:t>
            </w:r>
            <w:r w:rsidRPr="00AE6ED2">
              <w:rPr>
                <w:rFonts w:ascii="標楷體" w:eastAsia="標楷體" w:hAnsi="標楷體" w:hint="eastAsia"/>
                <w:b/>
              </w:rPr>
              <w:t>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3.63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E50" w:rsidRPr="00E85E50" w:rsidRDefault="00E85E50" w:rsidP="00E85E50">
            <w:pPr>
              <w:jc w:val="center"/>
              <w:rPr>
                <w:rFonts w:ascii="標楷體" w:eastAsia="標楷體" w:hAnsi="標楷體"/>
              </w:rPr>
            </w:pPr>
            <w:r w:rsidRPr="00E85E50">
              <w:rPr>
                <w:rFonts w:ascii="標楷體" w:eastAsia="標楷體" w:hAnsi="標楷體"/>
              </w:rPr>
              <w:t>5</w:t>
            </w:r>
          </w:p>
        </w:tc>
      </w:tr>
    </w:tbl>
    <w:p w:rsidR="003C1B1B" w:rsidRDefault="003C1B1B" w:rsidP="00335229">
      <w:pPr>
        <w:spacing w:line="440" w:lineRule="exact"/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C21610" w:rsidRDefault="00C21610" w:rsidP="00C2161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〔</w:t>
      </w:r>
      <w:r w:rsidRPr="008D58FA">
        <w:rPr>
          <w:rFonts w:ascii="Times New Roman" w:eastAsia="標楷體" w:hAnsi="Times New Roman" w:cs="Times New Roman" w:hint="eastAsia"/>
          <w:sz w:val="28"/>
          <w:szCs w:val="28"/>
        </w:rPr>
        <w:t>開放性問題</w:t>
      </w:r>
      <w:r>
        <w:rPr>
          <w:rFonts w:ascii="標楷體" w:eastAsia="標楷體" w:hAnsi="標楷體" w:cs="Times New Roman" w:hint="eastAsia"/>
          <w:sz w:val="28"/>
          <w:szCs w:val="28"/>
        </w:rPr>
        <w:t>〕</w:t>
      </w:r>
      <w:r w:rsidRPr="008D58F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E6ED2" w:rsidRPr="00AE6ED2">
        <w:rPr>
          <w:rFonts w:ascii="Times New Roman" w:eastAsia="標楷體" w:hAnsi="Times New Roman" w:cs="Times New Roman" w:hint="eastAsia"/>
          <w:sz w:val="28"/>
          <w:szCs w:val="28"/>
        </w:rPr>
        <w:t>請寫下您對本院病人安全的意見</w:t>
      </w:r>
    </w:p>
    <w:p w:rsidR="00AE6ED2" w:rsidRPr="008D58FA" w:rsidRDefault="00AE6ED2" w:rsidP="00C21610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9490"/>
      </w:tblGrid>
      <w:tr w:rsidR="00AE6ED2" w:rsidTr="00AE6ED2">
        <w:tc>
          <w:tcPr>
            <w:tcW w:w="704" w:type="dxa"/>
          </w:tcPr>
          <w:p w:rsidR="00AE6ED2" w:rsidRDefault="00AE6ED2" w:rsidP="00335229">
            <w:pPr>
              <w:spacing w:line="440" w:lineRule="exact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1.</w:t>
            </w:r>
          </w:p>
        </w:tc>
        <w:tc>
          <w:tcPr>
            <w:tcW w:w="9490" w:type="dxa"/>
          </w:tcPr>
          <w:p w:rsidR="00AE6ED2" w:rsidRDefault="00AE6ED2" w:rsidP="00335229">
            <w:pPr>
              <w:spacing w:line="440" w:lineRule="exact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病人活動廳不時有水，沒有足夠人力可以立即處理。</w:t>
            </w:r>
          </w:p>
        </w:tc>
      </w:tr>
    </w:tbl>
    <w:p w:rsidR="00C21610" w:rsidRDefault="00C21610" w:rsidP="00335229">
      <w:pPr>
        <w:spacing w:line="440" w:lineRule="exact"/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C21610" w:rsidRDefault="00C21610">
      <w:pPr>
        <w:widowControl/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br w:type="page"/>
      </w:r>
    </w:p>
    <w:p w:rsidR="000E2400" w:rsidRPr="00375C75" w:rsidRDefault="004A1FAC" w:rsidP="00335229">
      <w:pPr>
        <w:spacing w:line="440" w:lineRule="exact"/>
        <w:rPr>
          <w:rFonts w:ascii="Times New Roman" w:eastAsia="標楷體" w:hAnsi="Times New Roman" w:cs="Times New Roman"/>
        </w:rPr>
      </w:pPr>
      <w:r w:rsidRPr="00375C75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t>四</w:t>
      </w:r>
      <w:r w:rsidR="00584441" w:rsidRPr="00375C75">
        <w:rPr>
          <w:rFonts w:ascii="Times New Roman" w:eastAsia="標楷體" w:hAnsi="Times New Roman" w:cs="Times New Roman"/>
          <w:noProof/>
          <w:sz w:val="28"/>
          <w:szCs w:val="28"/>
        </w:rPr>
        <w:t>、</w:t>
      </w:r>
      <w:r w:rsidR="00584441" w:rsidRPr="00375C75">
        <w:rPr>
          <w:rFonts w:ascii="Times New Roman" w:eastAsia="標楷體" w:hAnsi="Times New Roman" w:cs="Times New Roman"/>
          <w:noProof/>
          <w:sz w:val="28"/>
          <w:szCs w:val="28"/>
        </w:rPr>
        <w:t>1</w:t>
      </w:r>
      <w:r w:rsidR="00956D60">
        <w:rPr>
          <w:rFonts w:ascii="Times New Roman" w:eastAsia="標楷體" w:hAnsi="Times New Roman" w:cs="Times New Roman" w:hint="eastAsia"/>
          <w:noProof/>
          <w:sz w:val="28"/>
          <w:szCs w:val="28"/>
        </w:rPr>
        <w:t>10</w:t>
      </w:r>
      <w:r w:rsidR="00584441" w:rsidRPr="00375C75">
        <w:rPr>
          <w:rFonts w:ascii="Times New Roman" w:eastAsia="標楷體" w:hAnsi="Times New Roman" w:cs="Times New Roman"/>
          <w:noProof/>
          <w:sz w:val="28"/>
          <w:szCs w:val="28"/>
        </w:rPr>
        <w:t>年到</w:t>
      </w:r>
      <w:r w:rsidR="00584441" w:rsidRPr="00375C75">
        <w:rPr>
          <w:rFonts w:ascii="Times New Roman" w:eastAsia="標楷體" w:hAnsi="Times New Roman" w:cs="Times New Roman"/>
          <w:noProof/>
          <w:sz w:val="28"/>
          <w:szCs w:val="28"/>
        </w:rPr>
        <w:t>1</w:t>
      </w:r>
      <w:r w:rsidR="00167FD2">
        <w:rPr>
          <w:rFonts w:ascii="Times New Roman" w:eastAsia="標楷體" w:hAnsi="Times New Roman" w:cs="Times New Roman" w:hint="eastAsia"/>
          <w:noProof/>
          <w:sz w:val="28"/>
          <w:szCs w:val="28"/>
        </w:rPr>
        <w:t>1</w:t>
      </w:r>
      <w:r w:rsidR="00956D60">
        <w:rPr>
          <w:rFonts w:ascii="Times New Roman" w:eastAsia="標楷體" w:hAnsi="Times New Roman" w:cs="Times New Roman" w:hint="eastAsia"/>
          <w:noProof/>
          <w:sz w:val="28"/>
          <w:szCs w:val="28"/>
        </w:rPr>
        <w:t>1</w:t>
      </w:r>
      <w:r w:rsidR="00584441" w:rsidRPr="00375C75">
        <w:rPr>
          <w:rFonts w:ascii="Times New Roman" w:eastAsia="標楷體" w:hAnsi="Times New Roman" w:cs="Times New Roman"/>
          <w:noProof/>
          <w:sz w:val="28"/>
          <w:szCs w:val="28"/>
        </w:rPr>
        <w:t>年病安文化調查比較</w:t>
      </w:r>
    </w:p>
    <w:tbl>
      <w:tblPr>
        <w:tblpPr w:leftFromText="180" w:rightFromText="180" w:vertAnchor="text" w:horzAnchor="margin" w:tblpY="1485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19"/>
        <w:gridCol w:w="1120"/>
        <w:gridCol w:w="1120"/>
        <w:gridCol w:w="1120"/>
        <w:gridCol w:w="1119"/>
        <w:gridCol w:w="1120"/>
        <w:gridCol w:w="1120"/>
        <w:gridCol w:w="1120"/>
      </w:tblGrid>
      <w:tr w:rsidR="002D0EB5" w:rsidRPr="00956D60" w:rsidTr="006A5361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團隊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合作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安全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風氣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滿意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壓力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認知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管理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感受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狀況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復原力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60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工作生</w:t>
            </w:r>
          </w:p>
          <w:p w:rsidR="002D0EB5" w:rsidRPr="00956D60" w:rsidRDefault="002D0EB5" w:rsidP="006A536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956D6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活平衡</w:t>
            </w:r>
          </w:p>
        </w:tc>
      </w:tr>
      <w:tr w:rsidR="00956D60" w:rsidRPr="00956D60" w:rsidTr="006A5361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110年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4.17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4.18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4.05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4.05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3.31</w:t>
            </w:r>
          </w:p>
        </w:tc>
      </w:tr>
      <w:tr w:rsidR="00956D60" w:rsidRPr="00956D60" w:rsidTr="006A5361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4.06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60" w:rsidRPr="00956D60" w:rsidRDefault="00956D60" w:rsidP="006A5361">
            <w:pPr>
              <w:jc w:val="center"/>
              <w:rPr>
                <w:rFonts w:ascii="標楷體" w:eastAsia="標楷體" w:hAnsi="標楷體"/>
              </w:rPr>
            </w:pPr>
            <w:r w:rsidRPr="00956D60">
              <w:rPr>
                <w:rFonts w:ascii="標楷體" w:eastAsia="標楷體" w:hAnsi="標楷體" w:hint="eastAsia"/>
              </w:rPr>
              <w:t>3.34</w:t>
            </w:r>
          </w:p>
        </w:tc>
      </w:tr>
    </w:tbl>
    <w:p w:rsidR="000E2400" w:rsidRDefault="006A5361" w:rsidP="00936EEB">
      <w:pPr>
        <w:spacing w:line="440" w:lineRule="exact"/>
        <w:ind w:left="362" w:hangingChars="151" w:hanging="362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4565234" wp14:editId="3E9C7DB7">
            <wp:simplePos x="0" y="0"/>
            <wp:positionH relativeFrom="margin">
              <wp:align>right</wp:align>
            </wp:positionH>
            <wp:positionV relativeFrom="paragraph">
              <wp:posOffset>2025650</wp:posOffset>
            </wp:positionV>
            <wp:extent cx="6479540" cy="3176270"/>
            <wp:effectExtent l="0" t="0" r="16510" b="5080"/>
            <wp:wrapTopAndBottom/>
            <wp:docPr id="24" name="圖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2B5AEB" w:rsidRPr="00375C75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BA613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2B5AEB" w:rsidRPr="00375C75">
        <w:rPr>
          <w:rFonts w:ascii="Times New Roman" w:eastAsia="標楷體" w:hAnsi="Times New Roman" w:cs="Times New Roman"/>
          <w:sz w:val="28"/>
          <w:szCs w:val="28"/>
        </w:rPr>
        <w:t>)</w:t>
      </w:r>
      <w:r w:rsidR="003C1B1B">
        <w:rPr>
          <w:rFonts w:ascii="Times New Roman" w:eastAsia="標楷體" w:hAnsi="Times New Roman" w:cs="Times New Roman"/>
          <w:sz w:val="28"/>
          <w:szCs w:val="28"/>
        </w:rPr>
        <w:t>1</w:t>
      </w:r>
      <w:r w:rsidR="00956D6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B5AEB" w:rsidRPr="00375C75">
        <w:rPr>
          <w:rFonts w:ascii="Times New Roman" w:eastAsia="標楷體" w:hAnsi="Times New Roman" w:cs="Times New Roman"/>
          <w:sz w:val="28"/>
          <w:szCs w:val="28"/>
        </w:rPr>
        <w:t>年至</w:t>
      </w:r>
      <w:r w:rsidR="003C1B1B">
        <w:rPr>
          <w:rFonts w:ascii="Times New Roman" w:eastAsia="標楷體" w:hAnsi="Times New Roman" w:cs="Times New Roman"/>
          <w:sz w:val="28"/>
          <w:szCs w:val="28"/>
        </w:rPr>
        <w:t>1</w:t>
      </w:r>
      <w:r w:rsidR="00167FD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56D6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B5AEB" w:rsidRPr="00375C75">
        <w:rPr>
          <w:rFonts w:ascii="Times New Roman" w:eastAsia="標楷體" w:hAnsi="Times New Roman" w:cs="Times New Roman"/>
          <w:sz w:val="28"/>
          <w:szCs w:val="28"/>
        </w:rPr>
        <w:t>年相較之下，</w:t>
      </w:r>
      <w:r w:rsidR="00AE6ED2">
        <w:rPr>
          <w:rFonts w:ascii="Times New Roman" w:eastAsia="標楷體" w:hAnsi="Times New Roman" w:cs="Times New Roman" w:hint="eastAsia"/>
          <w:sz w:val="28"/>
          <w:szCs w:val="28"/>
        </w:rPr>
        <w:t>除了壓力認知及工作生活平衡有上升趨勢外，</w:t>
      </w:r>
      <w:r w:rsidR="00956D60">
        <w:rPr>
          <w:rFonts w:ascii="Times New Roman" w:eastAsia="標楷體" w:hAnsi="Times New Roman" w:cs="Times New Roman" w:hint="eastAsia"/>
          <w:sz w:val="28"/>
          <w:szCs w:val="28"/>
        </w:rPr>
        <w:t>團隊合作、安全風氣、工作</w:t>
      </w:r>
      <w:proofErr w:type="gramStart"/>
      <w:r w:rsidR="00956D60">
        <w:rPr>
          <w:rFonts w:ascii="Times New Roman" w:eastAsia="標楷體" w:hAnsi="Times New Roman" w:cs="Times New Roman" w:hint="eastAsia"/>
          <w:sz w:val="28"/>
          <w:szCs w:val="28"/>
        </w:rPr>
        <w:t>滿意、</w:t>
      </w:r>
      <w:proofErr w:type="gramEnd"/>
      <w:r w:rsidR="00956D60">
        <w:rPr>
          <w:rFonts w:ascii="Times New Roman" w:eastAsia="標楷體" w:hAnsi="Times New Roman" w:cs="Times New Roman" w:hint="eastAsia"/>
          <w:sz w:val="28"/>
          <w:szCs w:val="28"/>
        </w:rPr>
        <w:t>管理感受、工作狀況、</w:t>
      </w:r>
      <w:proofErr w:type="gramStart"/>
      <w:r w:rsidR="00956D60">
        <w:rPr>
          <w:rFonts w:ascii="Times New Roman" w:eastAsia="標楷體" w:hAnsi="Times New Roman" w:cs="Times New Roman" w:hint="eastAsia"/>
          <w:sz w:val="28"/>
          <w:szCs w:val="28"/>
        </w:rPr>
        <w:t>復原力皆</w:t>
      </w:r>
      <w:r>
        <w:rPr>
          <w:rFonts w:ascii="Times New Roman" w:eastAsia="標楷體" w:hAnsi="Times New Roman" w:cs="Times New Roman" w:hint="eastAsia"/>
          <w:sz w:val="28"/>
          <w:szCs w:val="28"/>
        </w:rPr>
        <w:t>呈現</w:t>
      </w:r>
      <w:proofErr w:type="gramEnd"/>
      <w:r w:rsidR="00956D60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C1B1B" w:rsidRPr="006A5361" w:rsidRDefault="003C1B1B" w:rsidP="0033522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63224" w:rsidRDefault="00AE6ED2" w:rsidP="00936EEB">
      <w:pPr>
        <w:spacing w:line="440" w:lineRule="exact"/>
        <w:ind w:left="365" w:hangingChars="152" w:hanging="365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0395235" wp14:editId="6213BC5B">
            <wp:simplePos x="0" y="0"/>
            <wp:positionH relativeFrom="margin">
              <wp:align>right</wp:align>
            </wp:positionH>
            <wp:positionV relativeFrom="paragraph">
              <wp:posOffset>5295265</wp:posOffset>
            </wp:positionV>
            <wp:extent cx="6477000" cy="2990850"/>
            <wp:effectExtent l="0" t="0" r="0" b="0"/>
            <wp:wrapTopAndBottom/>
            <wp:docPr id="25" name="圖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ADA" w:rsidRPr="00375C75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="00BA613F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="00D27ADA" w:rsidRPr="00375C75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各科室</w:t>
      </w:r>
      <w:proofErr w:type="gramStart"/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之病安文化</w:t>
      </w:r>
      <w:proofErr w:type="gramEnd"/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調查</w:t>
      </w:r>
      <w:r w:rsidR="00D27ADA" w:rsidRPr="00375C75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956D6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0</w:t>
      </w:r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年至</w:t>
      </w:r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1</w:t>
      </w:r>
      <w:r w:rsidR="00167FD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56D6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27ADA" w:rsidRPr="00375C75">
        <w:rPr>
          <w:rFonts w:ascii="Times New Roman" w:eastAsia="標楷體" w:hAnsi="Times New Roman" w:cs="Times New Roman"/>
          <w:sz w:val="28"/>
          <w:szCs w:val="28"/>
        </w:rPr>
        <w:t>年相較，</w:t>
      </w:r>
      <w:proofErr w:type="gramStart"/>
      <w:r w:rsidR="006A5361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="006A5361">
        <w:rPr>
          <w:rFonts w:ascii="Times New Roman" w:eastAsia="標楷體" w:hAnsi="Times New Roman" w:cs="Times New Roman" w:hint="eastAsia"/>
          <w:sz w:val="28"/>
          <w:szCs w:val="28"/>
        </w:rPr>
        <w:t>技、行政單位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滿意度</w:t>
      </w:r>
      <w:r w:rsidR="006A5361">
        <w:rPr>
          <w:rFonts w:ascii="Times New Roman" w:eastAsia="標楷體" w:hAnsi="Times New Roman" w:cs="Times New Roman" w:hint="eastAsia"/>
          <w:sz w:val="28"/>
          <w:szCs w:val="28"/>
        </w:rPr>
        <w:t>呈現上升</w:t>
      </w:r>
      <w:r w:rsidR="00C73F3D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，</w:t>
      </w:r>
      <w:r w:rsidR="006A5361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其他單位含醫療科、護理科、安全護佐</w:t>
      </w:r>
      <w:r w:rsidR="006A5361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/</w:t>
      </w:r>
      <w:r w:rsidR="006A5361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佐理員皆呈現下降趨勢，進一步分析差異性，</w:t>
      </w:r>
      <w:r w:rsidR="00314979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在統計上未達顯著差異水準</w:t>
      </w:r>
      <w:r w:rsidR="00C73F3D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6A5361" w:rsidRPr="006A5361" w:rsidRDefault="006A5361" w:rsidP="00936EEB">
      <w:pPr>
        <w:spacing w:line="440" w:lineRule="exact"/>
        <w:ind w:left="426" w:hangingChars="152" w:hanging="42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C73F3D" w:rsidRDefault="006A5361" w:rsidP="007407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7778363" wp14:editId="4EF83FC3">
            <wp:simplePos x="0" y="0"/>
            <wp:positionH relativeFrom="margin">
              <wp:align>left</wp:align>
            </wp:positionH>
            <wp:positionV relativeFrom="paragraph">
              <wp:posOffset>654050</wp:posOffset>
            </wp:positionV>
            <wp:extent cx="6410324" cy="3105150"/>
            <wp:effectExtent l="0" t="0" r="10160" b="0"/>
            <wp:wrapTopAndBottom/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E72F6B" w:rsidRPr="00375C75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="00BA613F">
        <w:rPr>
          <w:rFonts w:ascii="Times New Roman" w:eastAsia="標楷體" w:hAnsi="Times New Roman" w:cs="Times New Roman" w:hint="eastAsia"/>
          <w:noProof/>
          <w:sz w:val="28"/>
          <w:szCs w:val="28"/>
        </w:rPr>
        <w:t>三</w:t>
      </w:r>
      <w:r w:rsidR="00E72F6B" w:rsidRPr="00375C75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="00E72F6B" w:rsidRPr="00375C75">
        <w:rPr>
          <w:rFonts w:ascii="Times New Roman" w:eastAsia="標楷體" w:hAnsi="Times New Roman" w:cs="Times New Roman"/>
          <w:sz w:val="28"/>
          <w:szCs w:val="28"/>
        </w:rPr>
        <w:t>各年資之病安文化調查</w:t>
      </w:r>
      <w:r w:rsidR="00955761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72F6B" w:rsidRPr="00375C75">
        <w:rPr>
          <w:rFonts w:ascii="Times New Roman" w:eastAsia="標楷體" w:hAnsi="Times New Roman" w:cs="Times New Roman"/>
          <w:sz w:val="28"/>
          <w:szCs w:val="28"/>
        </w:rPr>
        <w:t>年至</w:t>
      </w:r>
      <w:r w:rsidR="00955761">
        <w:rPr>
          <w:rFonts w:ascii="Times New Roman" w:eastAsia="標楷體" w:hAnsi="Times New Roman" w:cs="Times New Roman"/>
          <w:sz w:val="28"/>
          <w:szCs w:val="28"/>
        </w:rPr>
        <w:t>1</w:t>
      </w:r>
      <w:r w:rsidR="007407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72F6B" w:rsidRPr="00375C75">
        <w:rPr>
          <w:rFonts w:ascii="Times New Roman" w:eastAsia="標楷體" w:hAnsi="Times New Roman" w:cs="Times New Roman"/>
          <w:sz w:val="28"/>
          <w:szCs w:val="28"/>
        </w:rPr>
        <w:t>年相較，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1-5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年與</w:t>
      </w:r>
      <w:r>
        <w:rPr>
          <w:rFonts w:ascii="Times New Roman" w:eastAsia="標楷體" w:hAnsi="Times New Roman" w:cs="Times New Roman" w:hint="eastAsia"/>
          <w:sz w:val="28"/>
          <w:szCs w:val="28"/>
        </w:rPr>
        <w:t>6-10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呈下降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趨勢，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-1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年與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年以上則些微</w:t>
      </w:r>
      <w:r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C6110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進一步分析差異性，</w:t>
      </w:r>
      <w:r w:rsidR="00314979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在統計上未達顯著差異水準</w:t>
      </w:r>
      <w:r w:rsidR="008C6110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7407A8" w:rsidRDefault="007407A8" w:rsidP="007407A8">
      <w:pPr>
        <w:spacing w:line="440" w:lineRule="exact"/>
        <w:rPr>
          <w:rFonts w:ascii="Times New Roman" w:eastAsia="標楷體" w:hAnsi="Times New Roman" w:cs="Times New Roman"/>
        </w:rPr>
      </w:pPr>
    </w:p>
    <w:p w:rsidR="008C6110" w:rsidRDefault="00B3323B" w:rsidP="008C6110">
      <w:pPr>
        <w:spacing w:line="440" w:lineRule="exact"/>
        <w:ind w:left="365" w:hangingChars="152" w:hanging="365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D66F42F" wp14:editId="61B288C3">
            <wp:simplePos x="0" y="0"/>
            <wp:positionH relativeFrom="margin">
              <wp:align>left</wp:align>
            </wp:positionH>
            <wp:positionV relativeFrom="paragraph">
              <wp:posOffset>596265</wp:posOffset>
            </wp:positionV>
            <wp:extent cx="5981700" cy="3114675"/>
            <wp:effectExtent l="0" t="0" r="0" b="9525"/>
            <wp:wrapTopAndBottom/>
            <wp:docPr id="27" name="圖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546578" w:rsidRPr="00375C75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="004307A7">
        <w:rPr>
          <w:rFonts w:ascii="Times New Roman" w:eastAsia="標楷體" w:hAnsi="Times New Roman" w:cs="Times New Roman" w:hint="eastAsia"/>
          <w:noProof/>
          <w:sz w:val="28"/>
          <w:szCs w:val="28"/>
        </w:rPr>
        <w:t>四</w:t>
      </w:r>
      <w:r w:rsidR="00546578" w:rsidRPr="00375C75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="003E1466" w:rsidRPr="00375C75">
        <w:rPr>
          <w:rFonts w:ascii="Times New Roman" w:eastAsia="標楷體" w:hAnsi="Times New Roman" w:cs="Times New Roman"/>
          <w:noProof/>
          <w:sz w:val="28"/>
          <w:szCs w:val="28"/>
        </w:rPr>
        <w:t>是否擔任主管職</w:t>
      </w:r>
      <w:proofErr w:type="gramStart"/>
      <w:r w:rsidR="00103382" w:rsidRPr="00375C75">
        <w:rPr>
          <w:rFonts w:ascii="Times New Roman" w:eastAsia="標楷體" w:hAnsi="Times New Roman" w:cs="Times New Roman"/>
          <w:sz w:val="28"/>
          <w:szCs w:val="28"/>
        </w:rPr>
        <w:t>之病安文化</w:t>
      </w:r>
      <w:proofErr w:type="gramEnd"/>
      <w:r w:rsidR="00103382" w:rsidRPr="00375C75">
        <w:rPr>
          <w:rFonts w:ascii="Times New Roman" w:eastAsia="標楷體" w:hAnsi="Times New Roman" w:cs="Times New Roman"/>
          <w:sz w:val="28"/>
          <w:szCs w:val="28"/>
        </w:rPr>
        <w:t>調查</w:t>
      </w:r>
      <w:r w:rsidR="004307A7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03382" w:rsidRPr="00375C75">
        <w:rPr>
          <w:rFonts w:ascii="Times New Roman" w:eastAsia="標楷體" w:hAnsi="Times New Roman" w:cs="Times New Roman"/>
          <w:sz w:val="28"/>
          <w:szCs w:val="28"/>
        </w:rPr>
        <w:t>年至</w:t>
      </w:r>
      <w:r w:rsidR="004307A7">
        <w:rPr>
          <w:rFonts w:ascii="Times New Roman" w:eastAsia="標楷體" w:hAnsi="Times New Roman" w:cs="Times New Roman"/>
          <w:sz w:val="28"/>
          <w:szCs w:val="28"/>
        </w:rPr>
        <w:t>1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3382" w:rsidRPr="00375C75">
        <w:rPr>
          <w:rFonts w:ascii="Times New Roman" w:eastAsia="標楷體" w:hAnsi="Times New Roman" w:cs="Times New Roman"/>
          <w:sz w:val="28"/>
          <w:szCs w:val="28"/>
        </w:rPr>
        <w:t>年相較，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>
        <w:rPr>
          <w:rFonts w:ascii="Times New Roman" w:eastAsia="標楷體" w:hAnsi="Times New Roman" w:cs="Times New Roman" w:hint="eastAsia"/>
          <w:sz w:val="28"/>
          <w:szCs w:val="28"/>
        </w:rPr>
        <w:t>呈下降</w:t>
      </w:r>
      <w:r w:rsidR="008C6110">
        <w:rPr>
          <w:rFonts w:ascii="Times New Roman" w:eastAsia="標楷體" w:hAnsi="Times New Roman" w:cs="Times New Roman" w:hint="eastAsia"/>
          <w:sz w:val="28"/>
          <w:szCs w:val="28"/>
        </w:rPr>
        <w:t>趨勢</w:t>
      </w:r>
      <w:r w:rsidR="005817B4" w:rsidRPr="00375C75">
        <w:rPr>
          <w:rFonts w:ascii="Times New Roman" w:eastAsia="標楷體" w:hAnsi="Times New Roman" w:cs="Times New Roman"/>
          <w:sz w:val="28"/>
          <w:szCs w:val="28"/>
        </w:rPr>
        <w:t>，</w:t>
      </w:r>
      <w:r w:rsidR="005817B4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進一步分析差異性，</w:t>
      </w:r>
      <w:r w:rsidR="00314979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在統計上未達顯著差異水準</w:t>
      </w:r>
      <w:r w:rsidR="005817B4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。</w:t>
      </w:r>
    </w:p>
    <w:p w:rsidR="008C6110" w:rsidRDefault="008C6110" w:rsidP="00936EEB">
      <w:pPr>
        <w:spacing w:line="440" w:lineRule="exact"/>
        <w:ind w:left="426" w:hangingChars="152" w:hanging="42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963874" w:rsidRDefault="00963874" w:rsidP="00936EEB">
      <w:pPr>
        <w:spacing w:line="440" w:lineRule="exact"/>
        <w:ind w:left="426" w:hangingChars="152" w:hanging="42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963874" w:rsidRDefault="00963874" w:rsidP="00936EEB">
      <w:pPr>
        <w:spacing w:line="440" w:lineRule="exact"/>
        <w:ind w:left="426" w:hangingChars="152" w:hanging="42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963874" w:rsidRDefault="00963874" w:rsidP="00936EEB">
      <w:pPr>
        <w:spacing w:line="440" w:lineRule="exact"/>
        <w:ind w:left="426" w:hangingChars="152" w:hanging="42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963874" w:rsidRPr="00B3323B" w:rsidRDefault="00963874" w:rsidP="00936EEB">
      <w:pPr>
        <w:spacing w:line="440" w:lineRule="exact"/>
        <w:ind w:left="426" w:hangingChars="152" w:hanging="42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546578" w:rsidRDefault="008C6110" w:rsidP="00936EEB">
      <w:pPr>
        <w:spacing w:line="440" w:lineRule="exact"/>
        <w:ind w:left="496" w:hangingChars="177" w:hanging="496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 w:rsidRPr="00375C75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t xml:space="preserve"> </w:t>
      </w:r>
      <w:r w:rsidR="00EE4280" w:rsidRPr="00375C75">
        <w:rPr>
          <w:rFonts w:ascii="Times New Roman" w:eastAsia="標楷體" w:hAnsi="Times New Roman" w:cs="Times New Roman"/>
          <w:noProof/>
          <w:sz w:val="28"/>
          <w:szCs w:val="28"/>
        </w:rPr>
        <w:t>(</w:t>
      </w:r>
      <w:r w:rsidR="004307A7">
        <w:rPr>
          <w:rFonts w:ascii="Times New Roman" w:eastAsia="標楷體" w:hAnsi="Times New Roman" w:cs="Times New Roman" w:hint="eastAsia"/>
          <w:noProof/>
          <w:sz w:val="28"/>
          <w:szCs w:val="28"/>
        </w:rPr>
        <w:t>五</w:t>
      </w:r>
      <w:r w:rsidR="00EE4280" w:rsidRPr="00375C75">
        <w:rPr>
          <w:rFonts w:ascii="Times New Roman" w:eastAsia="標楷體" w:hAnsi="Times New Roman" w:cs="Times New Roman"/>
          <w:noProof/>
          <w:sz w:val="28"/>
          <w:szCs w:val="28"/>
        </w:rPr>
        <w:t>)</w:t>
      </w:r>
      <w:r w:rsidR="00546578" w:rsidRPr="00375C75">
        <w:rPr>
          <w:rFonts w:ascii="Times New Roman" w:eastAsia="標楷體" w:hAnsi="Times New Roman" w:cs="Times New Roman"/>
          <w:noProof/>
          <w:sz w:val="28"/>
          <w:szCs w:val="28"/>
        </w:rPr>
        <w:t>是否</w:t>
      </w:r>
      <w:r w:rsidR="0021626B" w:rsidRPr="00375C75">
        <w:rPr>
          <w:rFonts w:ascii="Times New Roman" w:eastAsia="標楷體" w:hAnsi="Times New Roman" w:cs="Times New Roman"/>
          <w:noProof/>
          <w:sz w:val="28"/>
          <w:szCs w:val="28"/>
        </w:rPr>
        <w:t>直接接觸病人</w:t>
      </w:r>
      <w:proofErr w:type="gramStart"/>
      <w:r w:rsidR="00546578" w:rsidRPr="00375C75">
        <w:rPr>
          <w:rFonts w:ascii="Times New Roman" w:eastAsia="標楷體" w:hAnsi="Times New Roman" w:cs="Times New Roman"/>
          <w:sz w:val="28"/>
          <w:szCs w:val="28"/>
        </w:rPr>
        <w:t>之病安文化</w:t>
      </w:r>
      <w:proofErr w:type="gramEnd"/>
      <w:r w:rsidR="00546578" w:rsidRPr="00375C75">
        <w:rPr>
          <w:rFonts w:ascii="Times New Roman" w:eastAsia="標楷體" w:hAnsi="Times New Roman" w:cs="Times New Roman"/>
          <w:sz w:val="28"/>
          <w:szCs w:val="28"/>
        </w:rPr>
        <w:t>調查</w:t>
      </w:r>
      <w:r w:rsidR="004307A7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B3323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546578" w:rsidRPr="00375C75">
        <w:rPr>
          <w:rFonts w:ascii="Times New Roman" w:eastAsia="標楷體" w:hAnsi="Times New Roman" w:cs="Times New Roman"/>
          <w:sz w:val="28"/>
          <w:szCs w:val="28"/>
        </w:rPr>
        <w:t>年至</w:t>
      </w:r>
      <w:r w:rsidR="004307A7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3323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46578" w:rsidRPr="00375C75">
        <w:rPr>
          <w:rFonts w:ascii="Times New Roman" w:eastAsia="標楷體" w:hAnsi="Times New Roman" w:cs="Times New Roman"/>
          <w:sz w:val="28"/>
          <w:szCs w:val="28"/>
        </w:rPr>
        <w:t>年相較，</w:t>
      </w:r>
      <w:r w:rsidR="002357EF" w:rsidRPr="00375C75">
        <w:rPr>
          <w:rFonts w:ascii="Times New Roman" w:eastAsia="標楷體" w:hAnsi="Times New Roman" w:cs="Times New Roman"/>
          <w:sz w:val="28"/>
          <w:szCs w:val="28"/>
        </w:rPr>
        <w:t>直接接觸病人有</w:t>
      </w:r>
      <w:r w:rsidR="00B3323B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 w:rsidR="002357EF" w:rsidRPr="00375C75">
        <w:rPr>
          <w:rFonts w:ascii="Times New Roman" w:eastAsia="標楷體" w:hAnsi="Times New Roman" w:cs="Times New Roman"/>
          <w:sz w:val="28"/>
          <w:szCs w:val="28"/>
        </w:rPr>
        <w:t>趨勢，</w:t>
      </w:r>
      <w:r w:rsidR="00936EEB">
        <w:rPr>
          <w:rFonts w:ascii="Times New Roman" w:eastAsia="標楷體" w:hAnsi="Times New Roman" w:cs="Times New Roman" w:hint="eastAsia"/>
          <w:sz w:val="28"/>
          <w:szCs w:val="28"/>
        </w:rPr>
        <w:t>沒有</w:t>
      </w:r>
      <w:r w:rsidR="007E4E7F" w:rsidRPr="00375C75">
        <w:rPr>
          <w:rFonts w:ascii="Times New Roman" w:eastAsia="標楷體" w:hAnsi="Times New Roman" w:cs="Times New Roman"/>
          <w:sz w:val="28"/>
          <w:szCs w:val="28"/>
        </w:rPr>
        <w:t>直接接觸病人</w:t>
      </w:r>
      <w:r w:rsidR="002E167A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B3323B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546578" w:rsidRPr="00375C75">
        <w:rPr>
          <w:rFonts w:ascii="Times New Roman" w:eastAsia="標楷體" w:hAnsi="Times New Roman" w:cs="Times New Roman"/>
          <w:sz w:val="28"/>
          <w:szCs w:val="28"/>
        </w:rPr>
        <w:t>，</w:t>
      </w:r>
      <w:r w:rsidR="00546578" w:rsidRPr="00B84432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進一步分析差異性，在統計上未達顯著差異水準。</w:t>
      </w:r>
    </w:p>
    <w:p w:rsidR="00E24CE0" w:rsidRPr="00151A58" w:rsidRDefault="00B3323B" w:rsidP="00151A58">
      <w:pPr>
        <w:widowControl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 wp14:anchorId="417883FE" wp14:editId="6ADC3889">
            <wp:extent cx="5953124" cy="3171825"/>
            <wp:effectExtent l="0" t="0" r="10160" b="9525"/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E24CE0" w:rsidRPr="00151A58" w:rsidSect="003C22D1">
      <w:footerReference w:type="default" r:id="rId22"/>
      <w:pgSz w:w="11906" w:h="16838"/>
      <w:pgMar w:top="851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C9" w:rsidRDefault="00250CC9" w:rsidP="00CE6FE1">
      <w:r>
        <w:separator/>
      </w:r>
    </w:p>
  </w:endnote>
  <w:endnote w:type="continuationSeparator" w:id="0">
    <w:p w:rsidR="00250CC9" w:rsidRDefault="00250CC9" w:rsidP="00C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188418"/>
      <w:docPartObj>
        <w:docPartGallery w:val="Page Numbers (Bottom of Page)"/>
        <w:docPartUnique/>
      </w:docPartObj>
    </w:sdtPr>
    <w:sdtEndPr/>
    <w:sdtContent>
      <w:p w:rsidR="000D24C1" w:rsidRDefault="000D2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CF" w:rsidRPr="00AA4BCF">
          <w:rPr>
            <w:noProof/>
            <w:lang w:val="zh-TW"/>
          </w:rPr>
          <w:t>8</w:t>
        </w:r>
        <w:r>
          <w:fldChar w:fldCharType="end"/>
        </w:r>
      </w:p>
    </w:sdtContent>
  </w:sdt>
  <w:p w:rsidR="000D24C1" w:rsidRDefault="000D24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C9" w:rsidRDefault="00250CC9" w:rsidP="00CE6FE1">
      <w:r>
        <w:separator/>
      </w:r>
    </w:p>
  </w:footnote>
  <w:footnote w:type="continuationSeparator" w:id="0">
    <w:p w:rsidR="00250CC9" w:rsidRDefault="00250CC9" w:rsidP="00C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ED3"/>
    <w:multiLevelType w:val="hybridMultilevel"/>
    <w:tmpl w:val="363634D6"/>
    <w:lvl w:ilvl="0" w:tplc="FBA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7F528A"/>
    <w:multiLevelType w:val="hybridMultilevel"/>
    <w:tmpl w:val="745419E8"/>
    <w:lvl w:ilvl="0" w:tplc="EC749C76">
      <w:start w:val="1"/>
      <w:numFmt w:val="taiwaneseCountingThousand"/>
      <w:lvlText w:val="(%1)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B05A8"/>
    <w:multiLevelType w:val="hybridMultilevel"/>
    <w:tmpl w:val="E584BC1C"/>
    <w:lvl w:ilvl="0" w:tplc="FBA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F82CC6"/>
    <w:multiLevelType w:val="hybridMultilevel"/>
    <w:tmpl w:val="8780AFF4"/>
    <w:lvl w:ilvl="0" w:tplc="7818A10A">
      <w:start w:val="1"/>
      <w:numFmt w:val="decimal"/>
      <w:lvlText w:val="%1."/>
      <w:lvlJc w:val="left"/>
      <w:pPr>
        <w:ind w:left="1651" w:hanging="405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" w15:restartNumberingAfterBreak="0">
    <w:nsid w:val="5AB634A7"/>
    <w:multiLevelType w:val="hybridMultilevel"/>
    <w:tmpl w:val="3274D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63"/>
    <w:rsid w:val="00001776"/>
    <w:rsid w:val="00010FB1"/>
    <w:rsid w:val="000375CE"/>
    <w:rsid w:val="00041B08"/>
    <w:rsid w:val="00051BEC"/>
    <w:rsid w:val="00064F95"/>
    <w:rsid w:val="00067AFC"/>
    <w:rsid w:val="000A6CD6"/>
    <w:rsid w:val="000B4E90"/>
    <w:rsid w:val="000B7FF3"/>
    <w:rsid w:val="000C0D00"/>
    <w:rsid w:val="000C7028"/>
    <w:rsid w:val="000D1073"/>
    <w:rsid w:val="000D24C1"/>
    <w:rsid w:val="000D78F8"/>
    <w:rsid w:val="000E2400"/>
    <w:rsid w:val="000E5645"/>
    <w:rsid w:val="00103382"/>
    <w:rsid w:val="001306D5"/>
    <w:rsid w:val="00133E62"/>
    <w:rsid w:val="00141489"/>
    <w:rsid w:val="0015104E"/>
    <w:rsid w:val="00151A58"/>
    <w:rsid w:val="00151A79"/>
    <w:rsid w:val="0016240E"/>
    <w:rsid w:val="00167FD2"/>
    <w:rsid w:val="001A0B90"/>
    <w:rsid w:val="001A1145"/>
    <w:rsid w:val="001C7D6F"/>
    <w:rsid w:val="001D08D1"/>
    <w:rsid w:val="001E581E"/>
    <w:rsid w:val="0021626B"/>
    <w:rsid w:val="002268C0"/>
    <w:rsid w:val="00233B90"/>
    <w:rsid w:val="002357EF"/>
    <w:rsid w:val="00250CC9"/>
    <w:rsid w:val="00292C80"/>
    <w:rsid w:val="002A2E2E"/>
    <w:rsid w:val="002B5AEB"/>
    <w:rsid w:val="002B714A"/>
    <w:rsid w:val="002C49AD"/>
    <w:rsid w:val="002C5A48"/>
    <w:rsid w:val="002D0EB5"/>
    <w:rsid w:val="002E167A"/>
    <w:rsid w:val="002F00F1"/>
    <w:rsid w:val="00302F92"/>
    <w:rsid w:val="00314269"/>
    <w:rsid w:val="00314979"/>
    <w:rsid w:val="0032542B"/>
    <w:rsid w:val="00330320"/>
    <w:rsid w:val="00335229"/>
    <w:rsid w:val="0035365D"/>
    <w:rsid w:val="003741F5"/>
    <w:rsid w:val="00375C75"/>
    <w:rsid w:val="00387D79"/>
    <w:rsid w:val="00392D00"/>
    <w:rsid w:val="003B1A39"/>
    <w:rsid w:val="003C035D"/>
    <w:rsid w:val="003C1B1B"/>
    <w:rsid w:val="003C22D1"/>
    <w:rsid w:val="003D11BF"/>
    <w:rsid w:val="003E1466"/>
    <w:rsid w:val="0040572C"/>
    <w:rsid w:val="00407D92"/>
    <w:rsid w:val="004307A7"/>
    <w:rsid w:val="00434470"/>
    <w:rsid w:val="00452090"/>
    <w:rsid w:val="00460E99"/>
    <w:rsid w:val="00480C9F"/>
    <w:rsid w:val="00493576"/>
    <w:rsid w:val="004A1FAC"/>
    <w:rsid w:val="004C09E1"/>
    <w:rsid w:val="004C75A5"/>
    <w:rsid w:val="004D1349"/>
    <w:rsid w:val="00511794"/>
    <w:rsid w:val="00522E5A"/>
    <w:rsid w:val="00526B88"/>
    <w:rsid w:val="0053693E"/>
    <w:rsid w:val="00546578"/>
    <w:rsid w:val="00546A69"/>
    <w:rsid w:val="005558BE"/>
    <w:rsid w:val="00574287"/>
    <w:rsid w:val="00576C5B"/>
    <w:rsid w:val="005817B4"/>
    <w:rsid w:val="00584441"/>
    <w:rsid w:val="00586916"/>
    <w:rsid w:val="005B4381"/>
    <w:rsid w:val="005C0468"/>
    <w:rsid w:val="005D1D0C"/>
    <w:rsid w:val="005D496F"/>
    <w:rsid w:val="005D76CF"/>
    <w:rsid w:val="005F20A5"/>
    <w:rsid w:val="00605717"/>
    <w:rsid w:val="00606EF9"/>
    <w:rsid w:val="00611676"/>
    <w:rsid w:val="00615663"/>
    <w:rsid w:val="00631F49"/>
    <w:rsid w:val="00632EB1"/>
    <w:rsid w:val="00634463"/>
    <w:rsid w:val="00634EE8"/>
    <w:rsid w:val="00662189"/>
    <w:rsid w:val="00686859"/>
    <w:rsid w:val="006957DB"/>
    <w:rsid w:val="006A35C4"/>
    <w:rsid w:val="006A471E"/>
    <w:rsid w:val="006A5361"/>
    <w:rsid w:val="006C3DAA"/>
    <w:rsid w:val="006E1791"/>
    <w:rsid w:val="007057CF"/>
    <w:rsid w:val="00713532"/>
    <w:rsid w:val="00721422"/>
    <w:rsid w:val="007407A8"/>
    <w:rsid w:val="007422FB"/>
    <w:rsid w:val="0074314D"/>
    <w:rsid w:val="00755AB1"/>
    <w:rsid w:val="007720FF"/>
    <w:rsid w:val="007921DB"/>
    <w:rsid w:val="007A1188"/>
    <w:rsid w:val="007B0315"/>
    <w:rsid w:val="007B5A29"/>
    <w:rsid w:val="007C781B"/>
    <w:rsid w:val="007D5965"/>
    <w:rsid w:val="007E4E7F"/>
    <w:rsid w:val="00800E98"/>
    <w:rsid w:val="00805CC3"/>
    <w:rsid w:val="0081713D"/>
    <w:rsid w:val="00831B1C"/>
    <w:rsid w:val="00836603"/>
    <w:rsid w:val="008378E1"/>
    <w:rsid w:val="00850566"/>
    <w:rsid w:val="0085242F"/>
    <w:rsid w:val="00860F26"/>
    <w:rsid w:val="008C16E3"/>
    <w:rsid w:val="008C22C8"/>
    <w:rsid w:val="008C6110"/>
    <w:rsid w:val="008C7368"/>
    <w:rsid w:val="008D341F"/>
    <w:rsid w:val="008D3EAE"/>
    <w:rsid w:val="008D58FA"/>
    <w:rsid w:val="008D6410"/>
    <w:rsid w:val="00902796"/>
    <w:rsid w:val="00902B5B"/>
    <w:rsid w:val="0091291F"/>
    <w:rsid w:val="0092146A"/>
    <w:rsid w:val="00926765"/>
    <w:rsid w:val="00927B98"/>
    <w:rsid w:val="00933E3A"/>
    <w:rsid w:val="00936EEB"/>
    <w:rsid w:val="00944196"/>
    <w:rsid w:val="00947C40"/>
    <w:rsid w:val="00955761"/>
    <w:rsid w:val="00956D60"/>
    <w:rsid w:val="00963224"/>
    <w:rsid w:val="00963874"/>
    <w:rsid w:val="009717F8"/>
    <w:rsid w:val="00977D44"/>
    <w:rsid w:val="009917C3"/>
    <w:rsid w:val="009F4BDC"/>
    <w:rsid w:val="00A04596"/>
    <w:rsid w:val="00A062E5"/>
    <w:rsid w:val="00A20192"/>
    <w:rsid w:val="00A21C96"/>
    <w:rsid w:val="00A3790E"/>
    <w:rsid w:val="00A44A70"/>
    <w:rsid w:val="00A600F4"/>
    <w:rsid w:val="00A73B43"/>
    <w:rsid w:val="00A74ECE"/>
    <w:rsid w:val="00A85405"/>
    <w:rsid w:val="00A9360A"/>
    <w:rsid w:val="00A944A2"/>
    <w:rsid w:val="00AA4BCF"/>
    <w:rsid w:val="00AE6ED2"/>
    <w:rsid w:val="00B0395C"/>
    <w:rsid w:val="00B04A7F"/>
    <w:rsid w:val="00B13FAE"/>
    <w:rsid w:val="00B1541C"/>
    <w:rsid w:val="00B220A3"/>
    <w:rsid w:val="00B2217A"/>
    <w:rsid w:val="00B253C6"/>
    <w:rsid w:val="00B3323B"/>
    <w:rsid w:val="00B35A8A"/>
    <w:rsid w:val="00B36F34"/>
    <w:rsid w:val="00B53821"/>
    <w:rsid w:val="00B60BB2"/>
    <w:rsid w:val="00B70D86"/>
    <w:rsid w:val="00B7639A"/>
    <w:rsid w:val="00B84432"/>
    <w:rsid w:val="00B85E58"/>
    <w:rsid w:val="00B85FAA"/>
    <w:rsid w:val="00B8701B"/>
    <w:rsid w:val="00B9271C"/>
    <w:rsid w:val="00B9615C"/>
    <w:rsid w:val="00BA613F"/>
    <w:rsid w:val="00BB02E5"/>
    <w:rsid w:val="00BC5D9D"/>
    <w:rsid w:val="00BD694A"/>
    <w:rsid w:val="00BD743B"/>
    <w:rsid w:val="00BF5E94"/>
    <w:rsid w:val="00C01D08"/>
    <w:rsid w:val="00C10837"/>
    <w:rsid w:val="00C13DAB"/>
    <w:rsid w:val="00C21610"/>
    <w:rsid w:val="00C24DF6"/>
    <w:rsid w:val="00C2666C"/>
    <w:rsid w:val="00C305BB"/>
    <w:rsid w:val="00C357F1"/>
    <w:rsid w:val="00C5323F"/>
    <w:rsid w:val="00C575D5"/>
    <w:rsid w:val="00C60936"/>
    <w:rsid w:val="00C73F3D"/>
    <w:rsid w:val="00C76105"/>
    <w:rsid w:val="00C80FB4"/>
    <w:rsid w:val="00C8205D"/>
    <w:rsid w:val="00C86C01"/>
    <w:rsid w:val="00C87F0D"/>
    <w:rsid w:val="00CA32EA"/>
    <w:rsid w:val="00CB032F"/>
    <w:rsid w:val="00CC1881"/>
    <w:rsid w:val="00CC68B3"/>
    <w:rsid w:val="00CD0FA3"/>
    <w:rsid w:val="00CD43B2"/>
    <w:rsid w:val="00CE49DE"/>
    <w:rsid w:val="00CE6FE1"/>
    <w:rsid w:val="00D20ADC"/>
    <w:rsid w:val="00D27ADA"/>
    <w:rsid w:val="00D342F6"/>
    <w:rsid w:val="00D654CD"/>
    <w:rsid w:val="00D76648"/>
    <w:rsid w:val="00D836E6"/>
    <w:rsid w:val="00DA0964"/>
    <w:rsid w:val="00DB2603"/>
    <w:rsid w:val="00DC5E46"/>
    <w:rsid w:val="00DC6CDB"/>
    <w:rsid w:val="00DD554F"/>
    <w:rsid w:val="00E0497C"/>
    <w:rsid w:val="00E24CE0"/>
    <w:rsid w:val="00E57432"/>
    <w:rsid w:val="00E606A7"/>
    <w:rsid w:val="00E65E02"/>
    <w:rsid w:val="00E72F6B"/>
    <w:rsid w:val="00E74362"/>
    <w:rsid w:val="00E85253"/>
    <w:rsid w:val="00E85E50"/>
    <w:rsid w:val="00EA2F20"/>
    <w:rsid w:val="00EA6E56"/>
    <w:rsid w:val="00EB472D"/>
    <w:rsid w:val="00ED5179"/>
    <w:rsid w:val="00EE4280"/>
    <w:rsid w:val="00F14AE4"/>
    <w:rsid w:val="00F15E8D"/>
    <w:rsid w:val="00F35FBE"/>
    <w:rsid w:val="00F45BFF"/>
    <w:rsid w:val="00F66F33"/>
    <w:rsid w:val="00F9056F"/>
    <w:rsid w:val="00F93A28"/>
    <w:rsid w:val="00FB55D2"/>
    <w:rsid w:val="00FC065D"/>
    <w:rsid w:val="00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B84541-940C-40D1-ADA4-B7340CC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6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F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FE1"/>
    <w:rPr>
      <w:sz w:val="20"/>
      <w:szCs w:val="20"/>
    </w:rPr>
  </w:style>
  <w:style w:type="table" w:styleId="a8">
    <w:name w:val="Table Grid"/>
    <w:basedOn w:val="a1"/>
    <w:uiPriority w:val="39"/>
    <w:rsid w:val="00B6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7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2D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D00"/>
  </w:style>
  <w:style w:type="character" w:customStyle="1" w:styleId="ad">
    <w:name w:val="註解文字 字元"/>
    <w:basedOn w:val="a0"/>
    <w:link w:val="ac"/>
    <w:uiPriority w:val="99"/>
    <w:semiHidden/>
    <w:rsid w:val="00392D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92D0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9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L:\6.%20&#30149;&#23433;&#25991;&#21270;&#21839;&#21367;&#35519;&#26597;\111&#24180;&#30149;&#23433;&#25991;&#21270;&#35519;&#26597;\111&#30149;&#23433;&#25991;&#21270;&#35519;&#26597;&#32080;&#2652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b="1"/>
              <a:t>111</a:t>
            </a:r>
            <a:r>
              <a:rPr lang="zh-TW" altLang="en-US" b="1"/>
              <a:t>年  病安文化調查結果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描述性統計!$A$3:$H$3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描述性統計!$A$4:$H$4</c:f>
              <c:numCache>
                <c:formatCode>###0.00</c:formatCode>
                <c:ptCount val="8"/>
                <c:pt idx="0">
                  <c:v>4.0611111111111109</c:v>
                </c:pt>
                <c:pt idx="1">
                  <c:v>3.9666666666666663</c:v>
                </c:pt>
                <c:pt idx="2">
                  <c:v>3.8433333333333333</c:v>
                </c:pt>
                <c:pt idx="3">
                  <c:v>3.9</c:v>
                </c:pt>
                <c:pt idx="4">
                  <c:v>3.9069444444444446</c:v>
                </c:pt>
                <c:pt idx="5">
                  <c:v>3.7666666666666666</c:v>
                </c:pt>
                <c:pt idx="6">
                  <c:v>3.3187500000000001</c:v>
                </c:pt>
                <c:pt idx="7">
                  <c:v>3.3383333333333329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8-4418-A089-E109B61A7E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4066672"/>
        <c:axId val="304063760"/>
      </c:barChart>
      <c:catAx>
        <c:axId val="30406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4063760"/>
        <c:crosses val="autoZero"/>
        <c:auto val="1"/>
        <c:lblAlgn val="ctr"/>
        <c:lblOffset val="100"/>
        <c:noMultiLvlLbl val="0"/>
      </c:catAx>
      <c:valAx>
        <c:axId val="304063760"/>
        <c:scaling>
          <c:orientation val="minMax"/>
          <c:max val="5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4066672"/>
        <c:crosses val="autoZero"/>
        <c:crossBetween val="between"/>
        <c:majorUnit val="1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110-111</a:t>
            </a:r>
            <a:r>
              <a:rPr lang="zh-TW"/>
              <a:t>年 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'110與111比較'!$A$4</c:f>
              <c:strCache>
                <c:ptCount val="1"/>
                <c:pt idx="0">
                  <c:v>111年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'110與111比較'!$B$2:$I$2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'110與111比較'!$B$4:$I$4</c:f>
              <c:numCache>
                <c:formatCode>###0.00</c:formatCode>
                <c:ptCount val="8"/>
                <c:pt idx="0">
                  <c:v>4.0611111111111109</c:v>
                </c:pt>
                <c:pt idx="1">
                  <c:v>3.9666666666666663</c:v>
                </c:pt>
                <c:pt idx="2">
                  <c:v>3.8433333333333333</c:v>
                </c:pt>
                <c:pt idx="3">
                  <c:v>3.9</c:v>
                </c:pt>
                <c:pt idx="4">
                  <c:v>3.9069444444444446</c:v>
                </c:pt>
                <c:pt idx="5">
                  <c:v>3.7666666666666666</c:v>
                </c:pt>
                <c:pt idx="6">
                  <c:v>3.3187500000000001</c:v>
                </c:pt>
                <c:pt idx="7">
                  <c:v>3.3383333333333329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8-4C9A-B4FF-F3924DB232DC}"/>
            </c:ext>
          </c:extLst>
        </c:ser>
        <c:ser>
          <c:idx val="1"/>
          <c:order val="1"/>
          <c:tx>
            <c:strRef>
              <c:f>'110與111比較'!$A$3</c:f>
              <c:strCache>
                <c:ptCount val="1"/>
                <c:pt idx="0">
                  <c:v>110年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'110與111比較'!$B$2:$I$2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'110與111比較'!$B$3:$I$3</c:f>
              <c:numCache>
                <c:formatCode>###0.00</c:formatCode>
                <c:ptCount val="8"/>
                <c:pt idx="0">
                  <c:v>4.1692187500000006</c:v>
                </c:pt>
                <c:pt idx="1">
                  <c:v>4.1809374999999998</c:v>
                </c:pt>
                <c:pt idx="2">
                  <c:v>4.046875</c:v>
                </c:pt>
                <c:pt idx="3">
                  <c:v>3.8203125000000004</c:v>
                </c:pt>
                <c:pt idx="4">
                  <c:v>3.9921875000000004</c:v>
                </c:pt>
                <c:pt idx="5">
                  <c:v>4.0468750000000009</c:v>
                </c:pt>
                <c:pt idx="6">
                  <c:v>3.4334374999999997</c:v>
                </c:pt>
                <c:pt idx="7">
                  <c:v>3.3068750000000002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08-4C9A-B4FF-F3924DB232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273294816"/>
        <c:axId val="273293152"/>
      </c:barChart>
      <c:catAx>
        <c:axId val="2732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3293152"/>
        <c:crosses val="autoZero"/>
        <c:auto val="1"/>
        <c:lblAlgn val="ctr"/>
        <c:lblOffset val="100"/>
        <c:noMultiLvlLbl val="0"/>
      </c:catAx>
      <c:valAx>
        <c:axId val="27329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3294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110-111</a:t>
            </a:r>
            <a:r>
              <a:rPr lang="zh-TW"/>
              <a:t>年 各單位病人安全文化調查結果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'110與111比較'!$A$28</c:f>
              <c:strCache>
                <c:ptCount val="1"/>
                <c:pt idx="0">
                  <c:v>111年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'110與111比較'!$B$26:$F$26</c:f>
              <c:strCache>
                <c:ptCount val="5"/>
                <c:pt idx="0">
                  <c:v>醫療科</c:v>
                </c:pt>
                <c:pt idx="1">
                  <c:v>護理科</c:v>
                </c:pt>
                <c:pt idx="2">
                  <c:v>安全護佐
照服員</c:v>
                </c:pt>
                <c:pt idx="3">
                  <c:v>醫技</c:v>
                </c:pt>
                <c:pt idx="4">
                  <c:v>行政</c:v>
                </c:pt>
              </c:strCache>
            </c:strRef>
          </c:cat>
          <c:val>
            <c:numRef>
              <c:f>'110與111比較'!$B$28:$F$28</c:f>
              <c:numCache>
                <c:formatCode>###0.00</c:formatCode>
                <c:ptCount val="5"/>
                <c:pt idx="0">
                  <c:v>4.07</c:v>
                </c:pt>
                <c:pt idx="1">
                  <c:v>3.7061999999999999</c:v>
                </c:pt>
                <c:pt idx="2">
                  <c:v>3.5150000000000001</c:v>
                </c:pt>
                <c:pt idx="3">
                  <c:v>3.99</c:v>
                </c:pt>
                <c:pt idx="4">
                  <c:v>3.806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1E-4186-ACE1-B6547AF95D26}"/>
            </c:ext>
          </c:extLst>
        </c:ser>
        <c:ser>
          <c:idx val="1"/>
          <c:order val="1"/>
          <c:tx>
            <c:strRef>
              <c:f>'110與111比較'!$A$27</c:f>
              <c:strCache>
                <c:ptCount val="1"/>
                <c:pt idx="0">
                  <c:v>110年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'110與111比較'!$B$26:$F$26</c:f>
              <c:strCache>
                <c:ptCount val="5"/>
                <c:pt idx="0">
                  <c:v>醫療科</c:v>
                </c:pt>
                <c:pt idx="1">
                  <c:v>護理科</c:v>
                </c:pt>
                <c:pt idx="2">
                  <c:v>安全護佐
照服員</c:v>
                </c:pt>
                <c:pt idx="3">
                  <c:v>醫技</c:v>
                </c:pt>
                <c:pt idx="4">
                  <c:v>行政</c:v>
                </c:pt>
              </c:strCache>
            </c:strRef>
          </c:cat>
          <c:val>
            <c:numRef>
              <c:f>'110與111比較'!$B$27:$F$27</c:f>
              <c:numCache>
                <c:formatCode>###0.00</c:formatCode>
                <c:ptCount val="5"/>
                <c:pt idx="0">
                  <c:v>4.1775000000000002</c:v>
                </c:pt>
                <c:pt idx="1">
                  <c:v>3.8677777777777775</c:v>
                </c:pt>
                <c:pt idx="2">
                  <c:v>3.7709999999999999</c:v>
                </c:pt>
                <c:pt idx="3">
                  <c:v>3.9699999999999998</c:v>
                </c:pt>
                <c:pt idx="4">
                  <c:v>3.7866666666666666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1E-4186-ACE1-B6547AF95D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267077296"/>
        <c:axId val="267078128"/>
      </c:barChart>
      <c:catAx>
        <c:axId val="26707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67078128"/>
        <c:crosses val="autoZero"/>
        <c:auto val="1"/>
        <c:lblAlgn val="ctr"/>
        <c:lblOffset val="100"/>
        <c:noMultiLvlLbl val="0"/>
      </c:catAx>
      <c:valAx>
        <c:axId val="267078128"/>
        <c:scaling>
          <c:orientation val="minMax"/>
          <c:max val="4.5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67077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110-111</a:t>
            </a:r>
            <a:r>
              <a:rPr lang="zh-TW"/>
              <a:t>年 各年資病人安全文化調查結果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'110與111比較'!$A$52</c:f>
              <c:strCache>
                <c:ptCount val="1"/>
                <c:pt idx="0">
                  <c:v>111年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5.9435373313423785E-3"/>
                  <c:y val="-3.749104610950672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2BB-416B-8D46-EE4C53012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'110與111比較'!$B$50:$E$50</c:f>
              <c:strCache>
                <c:ptCount val="4"/>
                <c:pt idx="0">
                  <c:v>1-5年</c:v>
                </c:pt>
                <c:pt idx="1">
                  <c:v>6-10年</c:v>
                </c:pt>
                <c:pt idx="2">
                  <c:v>11-15年</c:v>
                </c:pt>
                <c:pt idx="3">
                  <c:v>16年以上</c:v>
                </c:pt>
              </c:strCache>
            </c:strRef>
          </c:cat>
          <c:val>
            <c:numRef>
              <c:f>'110與111比較'!$B$52:$E$52</c:f>
              <c:numCache>
                <c:formatCode>###0.00</c:formatCode>
                <c:ptCount val="4"/>
                <c:pt idx="0">
                  <c:v>3.6783000000000001</c:v>
                </c:pt>
                <c:pt idx="1">
                  <c:v>3.6114999999999999</c:v>
                </c:pt>
                <c:pt idx="2">
                  <c:v>3.9849999999999999</c:v>
                </c:pt>
                <c:pt idx="3">
                  <c:v>3.8820999999999999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B-416B-8D46-EE4C530127AA}"/>
            </c:ext>
          </c:extLst>
        </c:ser>
        <c:ser>
          <c:idx val="1"/>
          <c:order val="1"/>
          <c:tx>
            <c:strRef>
              <c:f>'110與111比較'!$A$51</c:f>
              <c:strCache>
                <c:ptCount val="1"/>
                <c:pt idx="0">
                  <c:v>110年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3.9623582208948823E-3"/>
                  <c:y val="4.08997955010224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2BB-416B-8D46-EE4C53012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'110與111比較'!$B$50:$E$50</c:f>
              <c:strCache>
                <c:ptCount val="4"/>
                <c:pt idx="0">
                  <c:v>1-5年</c:v>
                </c:pt>
                <c:pt idx="1">
                  <c:v>6-10年</c:v>
                </c:pt>
                <c:pt idx="2">
                  <c:v>11-15年</c:v>
                </c:pt>
                <c:pt idx="3">
                  <c:v>16年以上</c:v>
                </c:pt>
              </c:strCache>
            </c:strRef>
          </c:cat>
          <c:val>
            <c:numRef>
              <c:f>'110與111比較'!$B$51:$E$51</c:f>
              <c:numCache>
                <c:formatCode>###0.00</c:formatCode>
                <c:ptCount val="4"/>
                <c:pt idx="0">
                  <c:v>3.9251999999999998</c:v>
                </c:pt>
                <c:pt idx="1">
                  <c:v>3.7925</c:v>
                </c:pt>
                <c:pt idx="2">
                  <c:v>3.9622222222222225</c:v>
                </c:pt>
                <c:pt idx="3">
                  <c:v>3.8144444444444439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BB-416B-8D46-EE4C530127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32741584"/>
        <c:axId val="332741168"/>
      </c:barChart>
      <c:catAx>
        <c:axId val="33274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2741168"/>
        <c:crosses val="autoZero"/>
        <c:auto val="1"/>
        <c:lblAlgn val="ctr"/>
        <c:lblOffset val="100"/>
        <c:noMultiLvlLbl val="0"/>
      </c:catAx>
      <c:valAx>
        <c:axId val="33274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2741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110-111</a:t>
            </a:r>
            <a:r>
              <a:rPr lang="zh-TW"/>
              <a:t>年 主管職病人安全文化調查結果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'110與111比較'!$A$74</c:f>
              <c:strCache>
                <c:ptCount val="1"/>
                <c:pt idx="0">
                  <c:v>111年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'110與111比較'!$B$72:$C$72</c:f>
              <c:strCache>
                <c:ptCount val="2"/>
                <c:pt idx="0">
                  <c:v>主管</c:v>
                </c:pt>
                <c:pt idx="1">
                  <c:v>非主管</c:v>
                </c:pt>
              </c:strCache>
            </c:strRef>
          </c:cat>
          <c:val>
            <c:numRef>
              <c:f>'110與111比較'!$B$74:$C$74</c:f>
              <c:numCache>
                <c:formatCode>0.00</c:formatCode>
                <c:ptCount val="2"/>
                <c:pt idx="0">
                  <c:v>3.9028999999999998</c:v>
                </c:pt>
                <c:pt idx="1">
                  <c:v>3.7198000000000002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8-440C-8FDC-CA6484D50C09}"/>
            </c:ext>
          </c:extLst>
        </c:ser>
        <c:ser>
          <c:idx val="1"/>
          <c:order val="1"/>
          <c:tx>
            <c:strRef>
              <c:f>'110與111比較'!$A$73</c:f>
              <c:strCache>
                <c:ptCount val="1"/>
                <c:pt idx="0">
                  <c:v>110年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'110與111比較'!$B$72:$C$72</c:f>
              <c:strCache>
                <c:ptCount val="2"/>
                <c:pt idx="0">
                  <c:v>主管</c:v>
                </c:pt>
                <c:pt idx="1">
                  <c:v>非主管</c:v>
                </c:pt>
              </c:strCache>
            </c:strRef>
          </c:cat>
          <c:val>
            <c:numRef>
              <c:f>'110與111比較'!$B$73:$C$73</c:f>
              <c:numCache>
                <c:formatCode>###0.00</c:formatCode>
                <c:ptCount val="2"/>
                <c:pt idx="0">
                  <c:v>3.9859999999999998</c:v>
                </c:pt>
                <c:pt idx="1">
                  <c:v>3.8402040816326539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58-440C-8FDC-CA6484D50C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25719328"/>
        <c:axId val="325718912"/>
      </c:barChart>
      <c:catAx>
        <c:axId val="32571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25718912"/>
        <c:crosses val="autoZero"/>
        <c:auto val="1"/>
        <c:lblAlgn val="ctr"/>
        <c:lblOffset val="100"/>
        <c:noMultiLvlLbl val="0"/>
      </c:catAx>
      <c:valAx>
        <c:axId val="32571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25719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110-111</a:t>
            </a:r>
            <a:r>
              <a:rPr lang="zh-TW"/>
              <a:t>年 是否直接接觸病人與病人安全文化調查結果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'110與111比較'!$A$97</c:f>
              <c:strCache>
                <c:ptCount val="1"/>
                <c:pt idx="0">
                  <c:v>111年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'110與111比較'!$B$95:$C$95</c:f>
              <c:strCache>
                <c:ptCount val="2"/>
                <c:pt idx="0">
                  <c:v>是</c:v>
                </c:pt>
                <c:pt idx="1">
                  <c:v>否</c:v>
                </c:pt>
              </c:strCache>
            </c:strRef>
          </c:cat>
          <c:val>
            <c:numRef>
              <c:f>'110與111比較'!$B$97:$C$97</c:f>
              <c:numCache>
                <c:formatCode>General</c:formatCode>
                <c:ptCount val="2"/>
                <c:pt idx="0" formatCode="0.00">
                  <c:v>3.7391000000000001</c:v>
                </c:pt>
                <c:pt idx="1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C-4123-8D6B-29690F2EE019}"/>
            </c:ext>
          </c:extLst>
        </c:ser>
        <c:ser>
          <c:idx val="1"/>
          <c:order val="1"/>
          <c:tx>
            <c:strRef>
              <c:f>'110與111比較'!$A$96</c:f>
              <c:strCache>
                <c:ptCount val="1"/>
                <c:pt idx="0">
                  <c:v>110年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'110與111比較'!$B$95:$C$95</c:f>
              <c:strCache>
                <c:ptCount val="2"/>
                <c:pt idx="0">
                  <c:v>是</c:v>
                </c:pt>
                <c:pt idx="1">
                  <c:v>否</c:v>
                </c:pt>
              </c:strCache>
            </c:strRef>
          </c:cat>
          <c:val>
            <c:numRef>
              <c:f>'110與111比較'!$B$96:$C$96</c:f>
              <c:numCache>
                <c:formatCode>###0.00</c:formatCode>
                <c:ptCount val="2"/>
                <c:pt idx="0">
                  <c:v>3.8732727272727265</c:v>
                </c:pt>
                <c:pt idx="1">
                  <c:v>3.8811111111111107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EC-4123-8D6B-29690F2EE0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32659824"/>
        <c:axId val="332658576"/>
      </c:barChart>
      <c:catAx>
        <c:axId val="33265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2658576"/>
        <c:crosses val="autoZero"/>
        <c:auto val="1"/>
        <c:lblAlgn val="ctr"/>
        <c:lblOffset val="100"/>
        <c:noMultiLvlLbl val="0"/>
      </c:catAx>
      <c:valAx>
        <c:axId val="33265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2659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b="1"/>
              <a:t>111</a:t>
            </a:r>
            <a:r>
              <a:rPr lang="zh-TW" altLang="en-US" b="1"/>
              <a:t>年 各單位病人安全文化調查結果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描述性統計!$A$22:$E$22</c:f>
              <c:strCache>
                <c:ptCount val="5"/>
                <c:pt idx="0">
                  <c:v>醫療科</c:v>
                </c:pt>
                <c:pt idx="1">
                  <c:v>護理科</c:v>
                </c:pt>
                <c:pt idx="2">
                  <c:v>安全護佐、照服員</c:v>
                </c:pt>
                <c:pt idx="3">
                  <c:v>醫技</c:v>
                </c:pt>
                <c:pt idx="4">
                  <c:v>行政</c:v>
                </c:pt>
              </c:strCache>
            </c:strRef>
          </c:cat>
          <c:val>
            <c:numRef>
              <c:f>描述性統計!$A$23:$E$23</c:f>
              <c:numCache>
                <c:formatCode>###0.00</c:formatCode>
                <c:ptCount val="5"/>
                <c:pt idx="0">
                  <c:v>4.07</c:v>
                </c:pt>
                <c:pt idx="1">
                  <c:v>3.7061999999999999</c:v>
                </c:pt>
                <c:pt idx="2">
                  <c:v>3.5150000000000001</c:v>
                </c:pt>
                <c:pt idx="3">
                  <c:v>3.99</c:v>
                </c:pt>
                <c:pt idx="4">
                  <c:v>3.806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2-4F7C-A832-164D13349D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7278576"/>
        <c:axId val="317276496"/>
      </c:barChart>
      <c:catAx>
        <c:axId val="31727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7276496"/>
        <c:crosses val="autoZero"/>
        <c:auto val="1"/>
        <c:lblAlgn val="ctr"/>
        <c:lblOffset val="100"/>
        <c:noMultiLvlLbl val="0"/>
      </c:catAx>
      <c:valAx>
        <c:axId val="317276496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727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b="1"/>
              <a:t>111</a:t>
            </a:r>
            <a:r>
              <a:rPr lang="zh-TW" altLang="en-US" b="1"/>
              <a:t>年  各年資病人安全文化調查結果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描述性統計!$A$42:$D$42</c:f>
              <c:strCache>
                <c:ptCount val="4"/>
                <c:pt idx="0">
                  <c:v>1到5年</c:v>
                </c:pt>
                <c:pt idx="1">
                  <c:v>6到10年</c:v>
                </c:pt>
                <c:pt idx="2">
                  <c:v>11到15年</c:v>
                </c:pt>
                <c:pt idx="3">
                  <c:v>16年以上</c:v>
                </c:pt>
              </c:strCache>
            </c:strRef>
          </c:cat>
          <c:val>
            <c:numRef>
              <c:f>描述性統計!$A$43:$D$43</c:f>
              <c:numCache>
                <c:formatCode>###0.00</c:formatCode>
                <c:ptCount val="4"/>
                <c:pt idx="0">
                  <c:v>3.6783000000000001</c:v>
                </c:pt>
                <c:pt idx="1">
                  <c:v>3.6114999999999999</c:v>
                </c:pt>
                <c:pt idx="2">
                  <c:v>3.9849999999999999</c:v>
                </c:pt>
                <c:pt idx="3">
                  <c:v>3.8820999999999999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5-4420-B774-AEC0FBEAB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440464"/>
        <c:axId val="271439632"/>
      </c:barChart>
      <c:catAx>
        <c:axId val="27144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1439632"/>
        <c:crosses val="autoZero"/>
        <c:auto val="1"/>
        <c:lblAlgn val="ctr"/>
        <c:lblOffset val="100"/>
        <c:noMultiLvlLbl val="0"/>
      </c:catAx>
      <c:valAx>
        <c:axId val="271439632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144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b="1"/>
              <a:t>111</a:t>
            </a:r>
            <a:r>
              <a:rPr lang="zh-TW" altLang="en-US" b="1"/>
              <a:t>年 主管職與病人安全文化調查結果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描述性統計!$A$62:$B$62</c:f>
              <c:strCache>
                <c:ptCount val="2"/>
                <c:pt idx="0">
                  <c:v>主管</c:v>
                </c:pt>
                <c:pt idx="1">
                  <c:v>非主管</c:v>
                </c:pt>
              </c:strCache>
            </c:strRef>
          </c:cat>
          <c:val>
            <c:numRef>
              <c:f>描述性統計!$A$63:$B$63</c:f>
              <c:numCache>
                <c:formatCode>###0.00</c:formatCode>
                <c:ptCount val="2"/>
                <c:pt idx="0">
                  <c:v>3.9028999999999998</c:v>
                </c:pt>
                <c:pt idx="1">
                  <c:v>3.7198000000000002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4-487A-ADBF-B2570E334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689616"/>
        <c:axId val="279691280"/>
      </c:barChart>
      <c:catAx>
        <c:axId val="27968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9691280"/>
        <c:crosses val="autoZero"/>
        <c:auto val="1"/>
        <c:lblAlgn val="ctr"/>
        <c:lblOffset val="100"/>
        <c:noMultiLvlLbl val="0"/>
      </c:catAx>
      <c:valAx>
        <c:axId val="279691280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968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b="1"/>
              <a:t>111</a:t>
            </a:r>
            <a:r>
              <a:rPr lang="zh-TW" altLang="en-US" b="1"/>
              <a:t>年 接觸病人與病人安全文化調查結果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描述性統計!$A$82:$B$82</c:f>
              <c:strCache>
                <c:ptCount val="2"/>
                <c:pt idx="0">
                  <c:v>接觸病人</c:v>
                </c:pt>
                <c:pt idx="1">
                  <c:v>不接觸病人</c:v>
                </c:pt>
              </c:strCache>
            </c:strRef>
          </c:cat>
          <c:val>
            <c:numRef>
              <c:f>描述性統計!$A$83:$B$83</c:f>
              <c:numCache>
                <c:formatCode>###0.00</c:formatCode>
                <c:ptCount val="2"/>
                <c:pt idx="0">
                  <c:v>3.7391000000000001</c:v>
                </c:pt>
                <c:pt idx="1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01-459A-B582-ABA22DE6A9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899520"/>
        <c:axId val="306899104"/>
      </c:barChart>
      <c:catAx>
        <c:axId val="3068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899104"/>
        <c:crosses val="autoZero"/>
        <c:auto val="1"/>
        <c:lblAlgn val="ctr"/>
        <c:lblOffset val="100"/>
        <c:noMultiLvlLbl val="0"/>
      </c:catAx>
      <c:valAx>
        <c:axId val="30689910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89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111</a:t>
            </a:r>
            <a:r>
              <a:rPr lang="zh-TW"/>
              <a:t>年 職別與病安文化</a:t>
            </a:r>
            <a:r>
              <a:rPr lang="en-US"/>
              <a:t>8</a:t>
            </a:r>
            <a:r>
              <a:rPr lang="zh-TW"/>
              <a:t>大構面調查結果</a:t>
            </a:r>
          </a:p>
        </c:rich>
      </c:tx>
      <c:layout>
        <c:manualLayout>
          <c:xMode val="edge"/>
          <c:yMode val="edge"/>
          <c:x val="0.23201517485305945"/>
          <c:y val="1.05540897097625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檢定!$A$4</c:f>
              <c:strCache>
                <c:ptCount val="1"/>
                <c:pt idx="0">
                  <c:v>醫療科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檢定!$B$3:$I$3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檢定!$B$4:$I$4</c:f>
              <c:numCache>
                <c:formatCode>###0.00</c:formatCode>
                <c:ptCount val="8"/>
                <c:pt idx="0">
                  <c:v>4.7074999999999996</c:v>
                </c:pt>
                <c:pt idx="1">
                  <c:v>4.1074999999999999</c:v>
                </c:pt>
                <c:pt idx="2">
                  <c:v>4.45</c:v>
                </c:pt>
                <c:pt idx="3">
                  <c:v>4.0625</c:v>
                </c:pt>
                <c:pt idx="4">
                  <c:v>4.1875</c:v>
                </c:pt>
                <c:pt idx="5">
                  <c:v>3.875</c:v>
                </c:pt>
                <c:pt idx="6">
                  <c:v>3.5325000000000002</c:v>
                </c:pt>
                <c:pt idx="7">
                  <c:v>3.625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3-4E8A-AFBF-72F3DA6E339B}"/>
            </c:ext>
          </c:extLst>
        </c:ser>
        <c:ser>
          <c:idx val="1"/>
          <c:order val="1"/>
          <c:tx>
            <c:strRef>
              <c:f>檢定!$A$5</c:f>
              <c:strCache>
                <c:ptCount val="1"/>
                <c:pt idx="0">
                  <c:v>護理科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檢定!$B$3:$I$3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檢定!$B$5:$I$5</c:f>
              <c:numCache>
                <c:formatCode>###0.00</c:formatCode>
                <c:ptCount val="8"/>
                <c:pt idx="0">
                  <c:v>3.9811999999999999</c:v>
                </c:pt>
                <c:pt idx="1">
                  <c:v>4.0164999999999997</c:v>
                </c:pt>
                <c:pt idx="2">
                  <c:v>3.8153999999999999</c:v>
                </c:pt>
                <c:pt idx="3">
                  <c:v>3.75</c:v>
                </c:pt>
                <c:pt idx="4">
                  <c:v>3.9135</c:v>
                </c:pt>
                <c:pt idx="5">
                  <c:v>3.7595999999999998</c:v>
                </c:pt>
                <c:pt idx="6">
                  <c:v>3.3191999999999999</c:v>
                </c:pt>
                <c:pt idx="7">
                  <c:v>3.0950000000000002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3-4E8A-AFBF-72F3DA6E339B}"/>
            </c:ext>
          </c:extLst>
        </c:ser>
        <c:ser>
          <c:idx val="2"/>
          <c:order val="2"/>
          <c:tx>
            <c:strRef>
              <c:f>檢定!$A$6</c:f>
              <c:strCache>
                <c:ptCount val="1"/>
                <c:pt idx="0">
                  <c:v>安全護佐
照服員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檢定!$B$3:$I$3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檢定!$B$6:$I$6</c:f>
              <c:numCache>
                <c:formatCode>###0.00</c:formatCode>
                <c:ptCount val="8"/>
                <c:pt idx="0">
                  <c:v>0</c:v>
                </c:pt>
                <c:pt idx="1">
                  <c:v>3.6160000000000001</c:v>
                </c:pt>
                <c:pt idx="2">
                  <c:v>3.52</c:v>
                </c:pt>
                <c:pt idx="3">
                  <c:v>3.5750000000000002</c:v>
                </c:pt>
                <c:pt idx="4">
                  <c:v>3.85</c:v>
                </c:pt>
                <c:pt idx="5">
                  <c:v>3.4750000000000001</c:v>
                </c:pt>
                <c:pt idx="6">
                  <c:v>3.0790000000000002</c:v>
                </c:pt>
                <c:pt idx="7">
                  <c:v>3.234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43-4E8A-AFBF-72F3DA6E339B}"/>
            </c:ext>
          </c:extLst>
        </c:ser>
        <c:ser>
          <c:idx val="3"/>
          <c:order val="3"/>
          <c:tx>
            <c:strRef>
              <c:f>檢定!$A$7</c:f>
              <c:strCache>
                <c:ptCount val="1"/>
                <c:pt idx="0">
                  <c:v>醫技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檢定!$B$3:$I$3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檢定!$B$7:$I$7</c:f>
              <c:numCache>
                <c:formatCode>###0.00</c:formatCode>
                <c:ptCount val="8"/>
                <c:pt idx="0">
                  <c:v>4.266</c:v>
                </c:pt>
                <c:pt idx="1">
                  <c:v>4.1580000000000004</c:v>
                </c:pt>
                <c:pt idx="2">
                  <c:v>4</c:v>
                </c:pt>
                <c:pt idx="3">
                  <c:v>4.375</c:v>
                </c:pt>
                <c:pt idx="4">
                  <c:v>3.992</c:v>
                </c:pt>
                <c:pt idx="5">
                  <c:v>4.0250000000000004</c:v>
                </c:pt>
                <c:pt idx="6">
                  <c:v>3.5529999999999999</c:v>
                </c:pt>
                <c:pt idx="7">
                  <c:v>3.5670000000000002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43-4E8A-AFBF-72F3DA6E339B}"/>
            </c:ext>
          </c:extLst>
        </c:ser>
        <c:ser>
          <c:idx val="4"/>
          <c:order val="4"/>
          <c:tx>
            <c:strRef>
              <c:f>檢定!$A$8</c:f>
              <c:strCache>
                <c:ptCount val="1"/>
                <c:pt idx="0">
                  <c:v>行政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檢定!$B$3:$I$3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檢定!$B$8:$I$8</c:f>
              <c:numCache>
                <c:formatCode>###0.00</c:formatCode>
                <c:ptCount val="8"/>
                <c:pt idx="0">
                  <c:v>4.0830000000000002</c:v>
                </c:pt>
                <c:pt idx="1">
                  <c:v>3.9409999999999998</c:v>
                </c:pt>
                <c:pt idx="2">
                  <c:v>3.84</c:v>
                </c:pt>
                <c:pt idx="3">
                  <c:v>4.0750000000000002</c:v>
                </c:pt>
                <c:pt idx="4">
                  <c:v>3.75</c:v>
                </c:pt>
                <c:pt idx="5">
                  <c:v>3.7749999999999999</c:v>
                </c:pt>
                <c:pt idx="6">
                  <c:v>3.2530000000000001</c:v>
                </c:pt>
                <c:pt idx="7">
                  <c:v>3.7330000000000001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43-4E8A-AFBF-72F3DA6E3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278867568"/>
        <c:axId val="306897440"/>
      </c:barChart>
      <c:catAx>
        <c:axId val="27886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897440"/>
        <c:crosses val="autoZero"/>
        <c:auto val="1"/>
        <c:lblAlgn val="ctr"/>
        <c:lblOffset val="100"/>
        <c:noMultiLvlLbl val="0"/>
      </c:catAx>
      <c:valAx>
        <c:axId val="306897440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886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111</a:t>
            </a:r>
            <a:r>
              <a:rPr lang="zh-TW"/>
              <a:t>年 年資與病安文化</a:t>
            </a:r>
            <a:r>
              <a:rPr lang="en-US"/>
              <a:t>8</a:t>
            </a:r>
            <a:r>
              <a:rPr lang="zh-TW"/>
              <a:t>大構面調查結果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檢定!$A$34</c:f>
              <c:strCache>
                <c:ptCount val="1"/>
                <c:pt idx="0">
                  <c:v>1到5年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檢定!$B$33:$I$33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檢定!$B$34:$I$34</c:f>
              <c:numCache>
                <c:formatCode>###0.00</c:formatCode>
                <c:ptCount val="8"/>
                <c:pt idx="0">
                  <c:v>4.1090999999999998</c:v>
                </c:pt>
                <c:pt idx="1">
                  <c:v>3.9009</c:v>
                </c:pt>
                <c:pt idx="2">
                  <c:v>3.7738999999999998</c:v>
                </c:pt>
                <c:pt idx="3">
                  <c:v>3.6848000000000001</c:v>
                </c:pt>
                <c:pt idx="4">
                  <c:v>3.7282999999999999</c:v>
                </c:pt>
                <c:pt idx="5">
                  <c:v>3.6196000000000002</c:v>
                </c:pt>
                <c:pt idx="6">
                  <c:v>3.2583000000000002</c:v>
                </c:pt>
                <c:pt idx="7">
                  <c:v>3.3557000000000001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F3-4225-8457-6FBB2B6A993F}"/>
            </c:ext>
          </c:extLst>
        </c:ser>
        <c:ser>
          <c:idx val="1"/>
          <c:order val="1"/>
          <c:tx>
            <c:strRef>
              <c:f>檢定!$A$35</c:f>
              <c:strCache>
                <c:ptCount val="1"/>
                <c:pt idx="0">
                  <c:v>6到10年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檢定!$B$33:$I$33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檢定!$B$35:$I$35</c:f>
              <c:numCache>
                <c:formatCode>###0.00</c:formatCode>
                <c:ptCount val="8"/>
                <c:pt idx="0">
                  <c:v>3.8845999999999998</c:v>
                </c:pt>
                <c:pt idx="1">
                  <c:v>3.7692000000000001</c:v>
                </c:pt>
                <c:pt idx="2">
                  <c:v>3.7077</c:v>
                </c:pt>
                <c:pt idx="3">
                  <c:v>3.8269000000000002</c:v>
                </c:pt>
                <c:pt idx="4">
                  <c:v>3.7307999999999999</c:v>
                </c:pt>
                <c:pt idx="5">
                  <c:v>3.5962000000000001</c:v>
                </c:pt>
                <c:pt idx="6">
                  <c:v>3.0985</c:v>
                </c:pt>
                <c:pt idx="7">
                  <c:v>3.2823000000000002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F3-4225-8457-6FBB2B6A993F}"/>
            </c:ext>
          </c:extLst>
        </c:ser>
        <c:ser>
          <c:idx val="2"/>
          <c:order val="2"/>
          <c:tx>
            <c:strRef>
              <c:f>檢定!$A$36</c:f>
              <c:strCache>
                <c:ptCount val="1"/>
                <c:pt idx="0">
                  <c:v>11到15年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檢定!$B$33:$I$33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檢定!$B$36:$I$36</c:f>
              <c:numCache>
                <c:formatCode>###0.00</c:formatCode>
                <c:ptCount val="8"/>
                <c:pt idx="0">
                  <c:v>4.1660000000000004</c:v>
                </c:pt>
                <c:pt idx="1">
                  <c:v>4.2430000000000003</c:v>
                </c:pt>
                <c:pt idx="2">
                  <c:v>4.0199999999999996</c:v>
                </c:pt>
                <c:pt idx="3">
                  <c:v>4.45</c:v>
                </c:pt>
                <c:pt idx="4">
                  <c:v>4.2249999999999996</c:v>
                </c:pt>
                <c:pt idx="5">
                  <c:v>4.0250000000000004</c:v>
                </c:pt>
                <c:pt idx="6">
                  <c:v>3.3029999999999999</c:v>
                </c:pt>
                <c:pt idx="7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F3-4225-8457-6FBB2B6A993F}"/>
            </c:ext>
          </c:extLst>
        </c:ser>
        <c:ser>
          <c:idx val="3"/>
          <c:order val="3"/>
          <c:tx>
            <c:strRef>
              <c:f>檢定!$A$37</c:f>
              <c:strCache>
                <c:ptCount val="1"/>
                <c:pt idx="0">
                  <c:v>16年以上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檢定!$B$33:$I$33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檢定!$B$37:$I$37</c:f>
              <c:numCache>
                <c:formatCode>###0.00</c:formatCode>
                <c:ptCount val="8"/>
                <c:pt idx="0">
                  <c:v>4.0707000000000004</c:v>
                </c:pt>
                <c:pt idx="1">
                  <c:v>4.0613999999999999</c:v>
                </c:pt>
                <c:pt idx="2">
                  <c:v>3.9571000000000001</c:v>
                </c:pt>
                <c:pt idx="3">
                  <c:v>3.9285999999999999</c:v>
                </c:pt>
                <c:pt idx="4">
                  <c:v>4.1371000000000002</c:v>
                </c:pt>
                <c:pt idx="5">
                  <c:v>3.9821</c:v>
                </c:pt>
                <c:pt idx="6">
                  <c:v>3.645</c:v>
                </c:pt>
                <c:pt idx="7">
                  <c:v>3.2829000000000002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F3-4225-8457-6FBB2B6A9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465438416"/>
        <c:axId val="465437432"/>
      </c:barChart>
      <c:catAx>
        <c:axId val="46543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65437432"/>
        <c:crosses val="autoZero"/>
        <c:auto val="1"/>
        <c:lblAlgn val="ctr"/>
        <c:lblOffset val="100"/>
        <c:noMultiLvlLbl val="0"/>
      </c:catAx>
      <c:valAx>
        <c:axId val="465437432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6543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111</a:t>
            </a:r>
            <a:r>
              <a:rPr lang="zh-TW"/>
              <a:t>年 主管職與病安文化</a:t>
            </a:r>
            <a:r>
              <a:rPr lang="en-US"/>
              <a:t>8</a:t>
            </a:r>
            <a:r>
              <a:rPr lang="zh-TW"/>
              <a:t>大構面調查結果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檢定!$A$60</c:f>
              <c:strCache>
                <c:ptCount val="1"/>
                <c:pt idx="0">
                  <c:v>主管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檢定!$B$59:$I$59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檢定!$B$60:$I$60</c:f>
              <c:numCache>
                <c:formatCode>###0.00</c:formatCode>
                <c:ptCount val="8"/>
                <c:pt idx="0">
                  <c:v>4.2256999999999998</c:v>
                </c:pt>
                <c:pt idx="1">
                  <c:v>4.1120999999999999</c:v>
                </c:pt>
                <c:pt idx="2">
                  <c:v>4.0286</c:v>
                </c:pt>
                <c:pt idx="3">
                  <c:v>4.125</c:v>
                </c:pt>
                <c:pt idx="4">
                  <c:v>4.0892999999999997</c:v>
                </c:pt>
                <c:pt idx="5">
                  <c:v>3.9106999999999998</c:v>
                </c:pt>
                <c:pt idx="6">
                  <c:v>3.3778999999999999</c:v>
                </c:pt>
                <c:pt idx="7">
                  <c:v>3.3571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D-4681-94C4-22D3AA6D408E}"/>
            </c:ext>
          </c:extLst>
        </c:ser>
        <c:ser>
          <c:idx val="1"/>
          <c:order val="1"/>
          <c:tx>
            <c:strRef>
              <c:f>檢定!$A$61</c:f>
              <c:strCache>
                <c:ptCount val="1"/>
                <c:pt idx="0">
                  <c:v>非主管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檢定!$B$59:$I$59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檢定!$B$61:$I$61</c:f>
              <c:numCache>
                <c:formatCode>###0.00</c:formatCode>
                <c:ptCount val="8"/>
                <c:pt idx="0">
                  <c:v>4.0109000000000004</c:v>
                </c:pt>
                <c:pt idx="1">
                  <c:v>3.9226000000000001</c:v>
                </c:pt>
                <c:pt idx="2">
                  <c:v>3.7869999999999999</c:v>
                </c:pt>
                <c:pt idx="3">
                  <c:v>3.8315000000000001</c:v>
                </c:pt>
                <c:pt idx="4">
                  <c:v>3.8515000000000001</c:v>
                </c:pt>
                <c:pt idx="5">
                  <c:v>3.7227999999999999</c:v>
                </c:pt>
                <c:pt idx="6">
                  <c:v>3.3041</c:v>
                </c:pt>
                <c:pt idx="7">
                  <c:v>3.3328000000000002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0D-4681-94C4-22D3AA6D40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315116016"/>
        <c:axId val="315115600"/>
      </c:barChart>
      <c:catAx>
        <c:axId val="31511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5115600"/>
        <c:crosses val="autoZero"/>
        <c:auto val="1"/>
        <c:lblAlgn val="ctr"/>
        <c:lblOffset val="100"/>
        <c:noMultiLvlLbl val="0"/>
      </c:catAx>
      <c:valAx>
        <c:axId val="31511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511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111</a:t>
            </a:r>
            <a:r>
              <a:rPr lang="zh-TW"/>
              <a:t>年 人員是否直接接觸病人與病安文化</a:t>
            </a:r>
            <a:r>
              <a:rPr lang="en-US"/>
              <a:t>8</a:t>
            </a:r>
            <a:r>
              <a:rPr lang="zh-TW"/>
              <a:t>大構面調查結果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檢定!$A$83</c:f>
              <c:strCache>
                <c:ptCount val="1"/>
                <c:pt idx="0">
                  <c:v>直接接觸病人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檢定!$B$82:$I$82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檢定!$B$83:$I$83</c:f>
              <c:numCache>
                <c:formatCode>###0.00</c:formatCode>
                <c:ptCount val="8"/>
                <c:pt idx="0">
                  <c:v>4.0514999999999999</c:v>
                </c:pt>
                <c:pt idx="1">
                  <c:v>3.9535</c:v>
                </c:pt>
                <c:pt idx="2">
                  <c:v>3.8</c:v>
                </c:pt>
                <c:pt idx="3">
                  <c:v>3.8635999999999999</c:v>
                </c:pt>
                <c:pt idx="4">
                  <c:v>3.8940000000000001</c:v>
                </c:pt>
                <c:pt idx="5">
                  <c:v>3.75</c:v>
                </c:pt>
                <c:pt idx="6">
                  <c:v>3.2934999999999999</c:v>
                </c:pt>
                <c:pt idx="7">
                  <c:v>3.3115999999999999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A-404F-B03E-9F08084DB57C}"/>
            </c:ext>
          </c:extLst>
        </c:ser>
        <c:ser>
          <c:idx val="1"/>
          <c:order val="1"/>
          <c:tx>
            <c:strRef>
              <c:f>檢定!$A$84</c:f>
              <c:strCache>
                <c:ptCount val="1"/>
                <c:pt idx="0">
                  <c:v>不直接接觸病人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檢定!$B$82:$I$82</c:f>
              <c:strCache>
                <c:ptCount val="8"/>
                <c:pt idx="0">
                  <c:v>團隊合作</c:v>
                </c:pt>
                <c:pt idx="1">
                  <c:v>安全風氣</c:v>
                </c:pt>
                <c:pt idx="2">
                  <c:v>工作滿意</c:v>
                </c:pt>
                <c:pt idx="3">
                  <c:v>壓力認知</c:v>
                </c:pt>
                <c:pt idx="4">
                  <c:v>管理感受</c:v>
                </c:pt>
                <c:pt idx="5">
                  <c:v>工作狀況</c:v>
                </c:pt>
                <c:pt idx="6">
                  <c:v>復原力</c:v>
                </c:pt>
                <c:pt idx="7">
                  <c:v>工作生活平衡</c:v>
                </c:pt>
              </c:strCache>
            </c:strRef>
          </c:cat>
          <c:val>
            <c:numRef>
              <c:f>檢定!$B$84:$I$84</c:f>
              <c:numCache>
                <c:formatCode>###0.00</c:formatCode>
                <c:ptCount val="8"/>
                <c:pt idx="0">
                  <c:v>4.1660000000000004</c:v>
                </c:pt>
                <c:pt idx="1">
                  <c:v>4.1139999999999999</c:v>
                </c:pt>
                <c:pt idx="2">
                  <c:v>4.32</c:v>
                </c:pt>
                <c:pt idx="3">
                  <c:v>4.3</c:v>
                </c:pt>
                <c:pt idx="4">
                  <c:v>4.05</c:v>
                </c:pt>
                <c:pt idx="5">
                  <c:v>3.95</c:v>
                </c:pt>
                <c:pt idx="6">
                  <c:v>3.6280000000000001</c:v>
                </c:pt>
                <c:pt idx="7">
                  <c:v>3.6339999999999999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9A-404F-B03E-9F08084DB5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94013104"/>
        <c:axId val="194011440"/>
      </c:barChart>
      <c:catAx>
        <c:axId val="19401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4011440"/>
        <c:crosses val="autoZero"/>
        <c:auto val="1"/>
        <c:lblAlgn val="ctr"/>
        <c:lblOffset val="100"/>
        <c:noMultiLvlLbl val="0"/>
      </c:catAx>
      <c:valAx>
        <c:axId val="19401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401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61D2-7F1F-4E73-9FD2-6A6C9A84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50</cp:revision>
  <cp:lastPrinted>2022-09-06T02:34:00Z</cp:lastPrinted>
  <dcterms:created xsi:type="dcterms:W3CDTF">2020-09-02T07:57:00Z</dcterms:created>
  <dcterms:modified xsi:type="dcterms:W3CDTF">2022-10-13T03:16:00Z</dcterms:modified>
</cp:coreProperties>
</file>