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DBDB" w:themeColor="accent3" w:themeTint="66"/>
  <w:body>
    <w:p w:rsidR="00D15C5C" w:rsidRPr="00D15C5C" w:rsidRDefault="00D15C5C" w:rsidP="00D15C5C">
      <w:pPr>
        <w:rPr>
          <w:rFonts w:ascii="標楷體" w:eastAsia="標楷體" w:hAnsi="標楷體"/>
        </w:rPr>
      </w:pPr>
      <w:r w:rsidRPr="00F247C9">
        <w:rPr>
          <w:rFonts w:ascii="標楷體" w:eastAsia="標楷體" w:hAnsi="標楷體" w:hint="eastAsia"/>
          <w:b/>
          <w:color w:val="7030A0"/>
          <w:sz w:val="40"/>
          <w:szCs w:val="40"/>
        </w:rPr>
        <w:t>戒必適®膜衣錠Champix 用藥須知</w:t>
      </w:r>
      <w:r w:rsidRPr="00D15C5C">
        <w:rPr>
          <w:rFonts w:ascii="標楷體" w:eastAsia="標楷體" w:hAnsi="標楷體" w:hint="eastAsia"/>
          <w:sz w:val="40"/>
          <w:szCs w:val="40"/>
        </w:rPr>
        <w:t xml:space="preserve"> </w:t>
      </w:r>
      <w:r w:rsidR="00F247C9">
        <w:rPr>
          <w:rFonts w:ascii="標楷體" w:eastAsia="標楷體" w:hAnsi="標楷體" w:hint="eastAsia"/>
          <w:sz w:val="40"/>
          <w:szCs w:val="40"/>
        </w:rPr>
        <w:t xml:space="preserve">         </w:t>
      </w:r>
      <w:r w:rsidR="00A454F5">
        <w:rPr>
          <w:rFonts w:ascii="標楷體" w:eastAsia="標楷體" w:hAnsi="標楷體" w:hint="eastAsia"/>
          <w:sz w:val="40"/>
          <w:szCs w:val="40"/>
        </w:rPr>
        <w:t xml:space="preserve"> </w:t>
      </w:r>
      <w:r w:rsidR="00A454F5" w:rsidRPr="00A454F5">
        <w:rPr>
          <w:rFonts w:ascii="標楷體" w:eastAsia="標楷體" w:hAnsi="標楷體" w:hint="eastAsia"/>
          <w:szCs w:val="24"/>
        </w:rPr>
        <w:t>制定日期:107.03.21</w:t>
      </w:r>
      <w:r w:rsidRPr="00D15C5C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542925</wp:posOffset>
                </wp:positionV>
                <wp:extent cx="6638925" cy="9163050"/>
                <wp:effectExtent l="19050" t="19050" r="28575" b="19050"/>
                <wp:wrapTight wrapText="bothSides">
                  <wp:wrapPolygon edited="0">
                    <wp:start x="-62" y="-45"/>
                    <wp:lineTo x="-62" y="21600"/>
                    <wp:lineTo x="21631" y="21600"/>
                    <wp:lineTo x="21631" y="-45"/>
                    <wp:lineTo x="-62" y="-45"/>
                  </wp:wrapPolygon>
                </wp:wrapTight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9163050"/>
                        </a:xfrm>
                        <a:prstGeom prst="rect">
                          <a:avLst/>
                        </a:prstGeom>
                        <a:noFill/>
                        <a:ln w="34925" cmpd="thickThin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15C5C" w:rsidRPr="00F247C9" w:rsidRDefault="00A454F5" w:rsidP="00D15C5C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F247C9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一</w:t>
                            </w:r>
                            <w:r w:rsidR="00D15C5C" w:rsidRPr="00F247C9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、</w:t>
                            </w:r>
                            <w:r w:rsidR="00E170AC" w:rsidRPr="00F247C9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我該如何使用「戒必適」？</w:t>
                            </w:r>
                            <w:r w:rsidR="00D15C5C" w:rsidRPr="00F247C9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15C5C" w:rsidRDefault="00D15C5C" w:rsidP="00D15C5C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請依照醫師處方指示規則服藥：</w:t>
                            </w:r>
                            <w:r w:rsidR="00E170A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170AC" w:rsidRPr="00E170AC" w:rsidRDefault="00E170AC" w:rsidP="009F2884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E170AC" w:rsidRPr="00E170AC" w:rsidRDefault="00E170AC" w:rsidP="009F2884">
                            <w:pPr>
                              <w:snapToGrid w:val="0"/>
                              <w:spacing w:line="400" w:lineRule="exact"/>
                              <w:ind w:leftChars="177" w:left="425" w:firstLine="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170A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當您自醫師處方取得戒必適後，第一個要做的就是設定戒菸日，然後自戒菸日前的一個星期開始服藥。例如您打算在9月1日完全戒菸，請在8月26日開始服用第一次</w:t>
                            </w:r>
                            <w:r w:rsidR="009F288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的藥錠；在服藥的第一週雖然可以吸菸，但請記得要逐漸遞減吸菸量，以</w:t>
                            </w:r>
                            <w:r w:rsidRPr="00E170A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準備迎接一週後完全無菸的日子。</w:t>
                            </w:r>
                          </w:p>
                          <w:p w:rsidR="000666BC" w:rsidRDefault="00E170AC" w:rsidP="00E170AC">
                            <w:pPr>
                              <w:snapToGrid w:val="0"/>
                              <w:spacing w:line="40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□第 1-3 天，每日早上</w:t>
                            </w:r>
                            <w:r w:rsidRPr="000666B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飯後</w:t>
                            </w: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一次  1 次</w:t>
                            </w:r>
                            <w:r w:rsidR="00F0312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粒</w:t>
                            </w:r>
                            <w:r w:rsidR="00F0312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白色</w:t>
                            </w: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66BC"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26028" cy="332197"/>
                                  <wp:effectExtent l="0" t="0" r="0" b="0"/>
                                  <wp:docPr id="10" name="圖片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atag-0000196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838" cy="337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66B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03F3A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647065" cy="444735"/>
                                  <wp:effectExtent l="0" t="0" r="0" b="0"/>
                                  <wp:docPr id="2" name="圖片 2" descr="C:\Users\師秀\AppData\Local\Microsoft\Windows\INetCache\Content.Word\medphoto_OCHA5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師秀\AppData\Local\Microsoft\Windows\INetCache\Content.Word\medphoto_OCHA5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044" t="1418" b="490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872" cy="45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66BC" w:rsidRPr="00F0312A" w:rsidRDefault="000666BC" w:rsidP="00E170AC">
                            <w:pPr>
                              <w:snapToGrid w:val="0"/>
                              <w:spacing w:line="40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E170AC" w:rsidRDefault="00E170AC" w:rsidP="00E170AC">
                            <w:pPr>
                              <w:snapToGrid w:val="0"/>
                              <w:spacing w:line="40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□第 4-7 天，每日早晚</w:t>
                            </w:r>
                            <w:r w:rsidRPr="000666B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飯後</w:t>
                            </w: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各一次  1 次</w:t>
                            </w:r>
                            <w:r w:rsidR="00F0312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粒</w:t>
                            </w:r>
                            <w:r w:rsidR="00F0312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白色</w:t>
                            </w: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66BC"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DD7532C" wp14:editId="589E91C7">
                                  <wp:extent cx="326028" cy="332197"/>
                                  <wp:effectExtent l="0" t="0" r="0" b="0"/>
                                  <wp:docPr id="11" name="圖片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atag-0000196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838" cy="337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66B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66BC"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295159" cy="318546"/>
                                  <wp:effectExtent l="0" t="0" r="0" b="5715"/>
                                  <wp:docPr id="19" name="圖片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yellow-moo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272" cy="321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66B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03F3A"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6A46855" wp14:editId="1C437832">
                                  <wp:extent cx="647065" cy="444735"/>
                                  <wp:effectExtent l="0" t="0" r="0" b="0"/>
                                  <wp:docPr id="3" name="圖片 3" descr="C:\Users\師秀\AppData\Local\Microsoft\Windows\INetCache\Content.Word\medphoto_OCHA5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師秀\AppData\Local\Microsoft\Windows\INetCache\Content.Word\medphoto_OCHA5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backgroundRemoval t="10000" b="90000" l="10000" r="9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044" t="1418" b="490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872" cy="452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0666BC" w:rsidRPr="00D15C5C" w:rsidRDefault="000666BC" w:rsidP="00E170AC">
                            <w:pPr>
                              <w:snapToGrid w:val="0"/>
                              <w:spacing w:line="40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E170AC" w:rsidRPr="00E170AC" w:rsidRDefault="00E170AC" w:rsidP="007B3DC3">
                            <w:pPr>
                              <w:snapToGrid w:val="0"/>
                              <w:spacing w:line="400" w:lineRule="exact"/>
                              <w:ind w:firstLineChars="150" w:firstLine="42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□第 8 天-12 週，每日早晚</w:t>
                            </w:r>
                            <w:r w:rsidRPr="000666BC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飯後</w:t>
                            </w: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各一次  1 次ㄧ粒</w:t>
                            </w:r>
                            <w:r w:rsidR="00F0312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藍色</w:t>
                            </w:r>
                            <w:r w:rsidR="000666BC"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DD7532C" wp14:editId="589E91C7">
                                  <wp:extent cx="326028" cy="332197"/>
                                  <wp:effectExtent l="0" t="0" r="0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gatag-00001969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0838" cy="3370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66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66BC">
                              <w:rPr>
                                <w:rFonts w:ascii="標楷體" w:eastAsia="標楷體" w:hAnsi="標楷體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ED6CE6B" wp14:editId="21B9C30D">
                                  <wp:extent cx="295159" cy="318546"/>
                                  <wp:effectExtent l="0" t="0" r="0" b="5715"/>
                                  <wp:docPr id="20" name="圖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yellow-moon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272" cy="3219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666BC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3DC3" w:rsidRPr="007B3DC3">
                              <w:rPr>
                                <w:noProof/>
                              </w:rPr>
                              <w:drawing>
                                <wp:inline distT="0" distB="0" distL="0" distR="0" wp14:anchorId="03404CDC" wp14:editId="54D148AC">
                                  <wp:extent cx="718994" cy="323630"/>
                                  <wp:effectExtent l="0" t="0" r="5080" b="635"/>
                                  <wp:docPr id="26" name="圖片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6735" b="2668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196" cy="331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70AC" w:rsidRPr="00D15C5C" w:rsidRDefault="00E170AC" w:rsidP="009F2884">
                            <w:pPr>
                              <w:snapToGrid w:val="0"/>
                              <w:spacing w:line="400" w:lineRule="exact"/>
                              <w:ind w:leftChars="177" w:left="425" w:firstLine="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170A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一個療程為12週</w:t>
                            </w:r>
                            <w:r w:rsidR="00934A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，但依國健局規定</w:t>
                            </w:r>
                            <w:r w:rsidR="00934AA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一次最多僅能開立4週藥物，提醒您務必回診取藥</w:t>
                            </w:r>
                            <w:r w:rsidRPr="00E170A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；即便您已經成功的停止吸菸，</w:t>
                            </w:r>
                            <w:r w:rsidR="00934A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建議仍</w:t>
                            </w:r>
                            <w:r w:rsidRPr="00E170A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完成12週的療程，以確保更長期的戒菸效果。同時儘可能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與</w:t>
                            </w:r>
                            <w:r w:rsidRPr="00E170A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您的醫師溝通戒菸狀況，醫師會</w:t>
                            </w:r>
                            <w:r w:rsidR="00934AA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依據情況給你最適當的建議與協助，與醫師保持聯繫與追蹤已被證實可</w:t>
                            </w:r>
                            <w:r w:rsidRPr="00E170A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大大的提高戒菸成功率。</w:t>
                            </w:r>
                          </w:p>
                          <w:p w:rsidR="00D15C5C" w:rsidRPr="00F247C9" w:rsidRDefault="00A454F5" w:rsidP="00D15C5C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F247C9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二</w:t>
                            </w:r>
                            <w:r w:rsidR="00D15C5C" w:rsidRPr="00F247C9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、我該注意些什麼： </w:t>
                            </w:r>
                          </w:p>
                          <w:p w:rsidR="00D15C5C" w:rsidRPr="00D15C5C" w:rsidRDefault="00D15C5C" w:rsidP="00D15C5C">
                            <w:pPr>
                              <w:snapToGrid w:val="0"/>
                              <w:spacing w:line="400" w:lineRule="exact"/>
                              <w:ind w:leftChars="235" w:left="1132" w:hangingChars="203" w:hanging="56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(一)建議使用戒必適時，因可能會與酒精產生交互作用而提高部分民眾對酒精之作用，故應避免或減低酒精的攝取。 </w:t>
                            </w:r>
                          </w:p>
                          <w:p w:rsidR="00D15C5C" w:rsidRPr="00D15C5C" w:rsidRDefault="00D15C5C" w:rsidP="00D15C5C">
                            <w:pPr>
                              <w:snapToGrid w:val="0"/>
                              <w:spacing w:line="400" w:lineRule="exact"/>
                              <w:ind w:leftChars="235" w:left="1132" w:hangingChars="203" w:hanging="56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(二)因戒菸早期容易注意力不集中，避免開車或操作危險性機械等動作，防止意外發生。 </w:t>
                            </w:r>
                          </w:p>
                          <w:p w:rsidR="00D15C5C" w:rsidRPr="00021722" w:rsidRDefault="00D15C5C" w:rsidP="00021722">
                            <w:pPr>
                              <w:snapToGrid w:val="0"/>
                              <w:spacing w:line="400" w:lineRule="exact"/>
                              <w:ind w:leftChars="235" w:left="1132" w:hangingChars="203" w:hanging="56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(三)如有癲癇的病史應主動告知醫師，以評估用藥。  </w:t>
                            </w:r>
                          </w:p>
                          <w:p w:rsidR="00D15C5C" w:rsidRPr="00F247C9" w:rsidRDefault="00A454F5" w:rsidP="00D15C5C">
                            <w:pPr>
                              <w:snapToGrid w:val="0"/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F247C9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三</w:t>
                            </w:r>
                            <w:r w:rsidR="00D15C5C" w:rsidRPr="00F247C9">
                              <w:rPr>
                                <w:rFonts w:ascii="標楷體" w:eastAsia="標楷體" w:hAnsi="標楷體" w:hint="eastAsia"/>
                                <w:b/>
                                <w:color w:val="833C0B" w:themeColor="accent2" w:themeShade="80"/>
                                <w:sz w:val="28"/>
                                <w:szCs w:val="28"/>
                              </w:rPr>
                              <w:t xml:space="preserve">、可能引起的副作用有哪些？如果發生了該怎麼辦？ </w:t>
                            </w:r>
                          </w:p>
                          <w:p w:rsidR="00D15C5C" w:rsidRPr="00D15C5C" w:rsidRDefault="00D15C5C" w:rsidP="00021722">
                            <w:pPr>
                              <w:snapToGrid w:val="0"/>
                              <w:spacing w:line="400" w:lineRule="exact"/>
                              <w:ind w:leftChars="235" w:left="1132" w:hangingChars="203" w:hanging="56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(一)有些戒菸民眾在服用「戒必適」藥物或停止服用時，會產生焦慮、憂鬱或行為改變等異常症狀，請</w:t>
                            </w:r>
                            <w:r w:rsidR="00B13B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盡速</w:t>
                            </w: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與</w:t>
                            </w:r>
                            <w:r w:rsidR="0002172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醫</w:t>
                            </w: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師聯繫。 </w:t>
                            </w:r>
                          </w:p>
                          <w:p w:rsidR="00D15C5C" w:rsidRPr="00D15C5C" w:rsidRDefault="00D15C5C" w:rsidP="00021722">
                            <w:pPr>
                              <w:snapToGrid w:val="0"/>
                              <w:spacing w:line="400" w:lineRule="exact"/>
                              <w:ind w:leftChars="235" w:left="1132" w:hangingChars="203" w:hanging="56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(二)初期服用藥物時可能會有噁心、便秘、睡眠障礙、脹氣與嘔吐等症狀，若症狀持續或嚴重時請盡速就醫。 </w:t>
                            </w:r>
                          </w:p>
                          <w:p w:rsidR="00D15C5C" w:rsidRDefault="00D15C5C" w:rsidP="00021722">
                            <w:pPr>
                              <w:snapToGrid w:val="0"/>
                              <w:spacing w:line="400" w:lineRule="exact"/>
                              <w:ind w:leftChars="235" w:left="1132" w:hangingChars="203" w:hanging="568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(三)使用藥物過量時，可能會稍微增加心臟病發作的風險，如有心臟疾病史應告知醫師，以便能評估病人身體狀況。 </w:t>
                            </w:r>
                          </w:p>
                          <w:p w:rsidR="00A454F5" w:rsidRDefault="00A454F5" w:rsidP="00A454F5">
                            <w:pPr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021722" w:rsidRPr="00021722" w:rsidRDefault="00021722" w:rsidP="004120C1">
                            <w:pPr>
                              <w:snapToGrid w:val="0"/>
                              <w:spacing w:line="400" w:lineRule="exact"/>
                              <w:ind w:leftChars="177" w:left="425" w:firstLine="1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戒必適是一個非常安全且耐受性良好的藥物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4120C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不良反應</w:t>
                            </w:r>
                            <w:r w:rsidRPr="0002172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絕大多數都是非常輕微且隨著時間還會逐漸緩解；服藥後配合大量的水服用也可以有效改善不適的症狀。臨床上只有極少數的人會因為無法忍受而停止使用戒必適。如果真的出現無法忍受的不良反應，請先與您的醫師反應以進行劑量調整；切勿輕易放棄戒菸的機會。</w:t>
                            </w:r>
                          </w:p>
                          <w:p w:rsidR="00D15C5C" w:rsidRPr="00D15C5C" w:rsidRDefault="007200D3" w:rsidP="007200D3">
                            <w:pPr>
                              <w:snapToGrid w:val="0"/>
                              <w:spacing w:line="400" w:lineRule="exact"/>
                              <w:ind w:firstLineChars="810" w:firstLine="2268"/>
                              <w:jc w:val="righ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532739" cy="417195"/>
                                  <wp:effectExtent l="0" t="0" r="0" b="1905"/>
                                  <wp:docPr id="27" name="圖片 27" descr="C:\Users\師秀\AppData\Local\Microsoft\Windows\INetCache\Content.Word\圖與字 橫式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師秀\AppData\Local\Microsoft\Windows\INetCache\Content.Word\圖與字 橫式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4592" cy="447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5C5C"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藥劑科 諮詢專線:(0</w:t>
                            </w:r>
                            <w:r w:rsidR="004120C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4</w:t>
                            </w:r>
                            <w:r w:rsidR="00D15C5C"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) </w:t>
                            </w:r>
                            <w:r w:rsidR="004120C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2572</w:t>
                            </w:r>
                            <w:r w:rsidR="00D15C5C"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4120C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1694</w:t>
                            </w:r>
                            <w:r w:rsidR="00B40D3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#113</w:t>
                            </w:r>
                            <w:r w:rsidR="00D15C5C" w:rsidRPr="00D15C5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15C5C" w:rsidRPr="00D15C5C" w:rsidRDefault="00D15C5C">
                            <w:pPr>
                              <w:rPr>
                                <w14:textOutline w14:w="9525" w14:cap="rnd" w14:cmpd="dbl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.75pt;margin-top:42.75pt;width:522.75pt;height:721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" filled="f" strokecolor="#7030a0" strokeweight="2.75pt">
                <v:stroke linestyle="thickThin"/>
                <v:textbox>
                  <w:txbxContent>
                    <w:p w:rsidR="00D15C5C" w:rsidRPr="00F247C9" w:rsidRDefault="00A454F5" w:rsidP="00D15C5C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F247C9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一</w:t>
                      </w:r>
                      <w:r w:rsidR="00D15C5C" w:rsidRPr="00F247C9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、</w:t>
                      </w:r>
                      <w:r w:rsidR="00E170AC" w:rsidRPr="00F247C9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我該如何使用「戒必適」？</w:t>
                      </w:r>
                      <w:r w:rsidR="00D15C5C" w:rsidRPr="00F247C9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15C5C" w:rsidRDefault="00D15C5C" w:rsidP="00D15C5C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請依照醫師處方指示規則服藥：</w:t>
                      </w:r>
                      <w:r w:rsidR="00E170A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170AC" w:rsidRPr="00E170AC" w:rsidRDefault="00E170AC" w:rsidP="009F2884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E170AC" w:rsidRPr="00E170AC" w:rsidRDefault="00E170AC" w:rsidP="009F2884">
                      <w:pPr>
                        <w:snapToGrid w:val="0"/>
                        <w:spacing w:line="400" w:lineRule="exact"/>
                        <w:ind w:leftChars="177" w:left="425" w:firstLine="1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170A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當您自醫師處方取得戒必適後，第一個要做的就是設定戒菸日，然後自戒菸日前的一個星期開始服藥。例如您打算在9月1日完全戒菸，請在8月26日開始服用第一次</w:t>
                      </w:r>
                      <w:r w:rsidR="009F288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的藥錠；在服藥的第一週雖然可以吸菸，但請記得要逐漸遞減吸菸量，以</w:t>
                      </w:r>
                      <w:r w:rsidRPr="00E170A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準備迎接一週後完全無菸的日子。</w:t>
                      </w:r>
                    </w:p>
                    <w:p w:rsidR="000666BC" w:rsidRDefault="00E170AC" w:rsidP="00E170AC">
                      <w:pPr>
                        <w:snapToGrid w:val="0"/>
                        <w:spacing w:line="400" w:lineRule="exact"/>
                        <w:ind w:firstLineChars="150" w:firstLine="4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□第 1-3 天，每日早上</w:t>
                      </w:r>
                      <w:r w:rsidRPr="000666B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飯後</w:t>
                      </w: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一次  1 次</w:t>
                      </w:r>
                      <w:r w:rsidR="00F0312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粒</w:t>
                      </w:r>
                      <w:r w:rsidR="00F0312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白色</w:t>
                      </w: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0666BC"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26028" cy="332197"/>
                            <wp:effectExtent l="0" t="0" r="0" b="0"/>
                            <wp:docPr id="10" name="圖片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atag-00001969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838" cy="3370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66B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 </w:t>
                      </w:r>
                      <w:r w:rsidR="00903F3A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647065" cy="444735"/>
                            <wp:effectExtent l="0" t="0" r="0" b="0"/>
                            <wp:docPr id="2" name="圖片 2" descr="C:\Users\師秀\AppData\Local\Microsoft\Windows\INetCache\Content.Word\medphoto_OCHA5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師秀\AppData\Local\Microsoft\Windows\INetCache\Content.Word\medphoto_OCHA5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044" t="1418" b="490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8872" cy="452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66BC" w:rsidRPr="00F0312A" w:rsidRDefault="000666BC" w:rsidP="00E170AC">
                      <w:pPr>
                        <w:snapToGrid w:val="0"/>
                        <w:spacing w:line="400" w:lineRule="exact"/>
                        <w:ind w:firstLineChars="150" w:firstLine="4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E170AC" w:rsidRDefault="00E170AC" w:rsidP="00E170AC">
                      <w:pPr>
                        <w:snapToGrid w:val="0"/>
                        <w:spacing w:line="400" w:lineRule="exact"/>
                        <w:ind w:firstLineChars="150" w:firstLine="4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□第 4-7 天，每日早晚</w:t>
                      </w:r>
                      <w:r w:rsidRPr="000666B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飯後</w:t>
                      </w: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各一次  1 次</w:t>
                      </w:r>
                      <w:r w:rsidR="00F0312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粒</w:t>
                      </w:r>
                      <w:r w:rsidR="00F0312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白色</w:t>
                      </w: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0666BC"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DD7532C" wp14:editId="589E91C7">
                            <wp:extent cx="326028" cy="332197"/>
                            <wp:effectExtent l="0" t="0" r="0" b="0"/>
                            <wp:docPr id="11" name="圖片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atag-00001969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838" cy="3370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66B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="000666BC"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295159" cy="318546"/>
                            <wp:effectExtent l="0" t="0" r="0" b="5715"/>
                            <wp:docPr id="19" name="圖片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yellow-moo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272" cy="321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66B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="00903F3A"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76A46855" wp14:editId="1C437832">
                            <wp:extent cx="647065" cy="444735"/>
                            <wp:effectExtent l="0" t="0" r="0" b="0"/>
                            <wp:docPr id="3" name="圖片 3" descr="C:\Users\師秀\AppData\Local\Microsoft\Windows\INetCache\Content.Word\medphoto_OCHA5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師秀\AppData\Local\Microsoft\Windows\INetCache\Content.Word\medphoto_OCHA5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backgroundRemoval t="10000" b="90000" l="10000" r="9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044" t="1418" b="490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8872" cy="452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0666BC" w:rsidRPr="00D15C5C" w:rsidRDefault="000666BC" w:rsidP="00E170AC">
                      <w:pPr>
                        <w:snapToGrid w:val="0"/>
                        <w:spacing w:line="400" w:lineRule="exact"/>
                        <w:ind w:firstLineChars="150" w:firstLine="4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E170AC" w:rsidRPr="00E170AC" w:rsidRDefault="00E170AC" w:rsidP="007B3DC3">
                      <w:pPr>
                        <w:snapToGrid w:val="0"/>
                        <w:spacing w:line="400" w:lineRule="exact"/>
                        <w:ind w:firstLineChars="150" w:firstLine="42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□第 8 天-12 週，每日早晚</w:t>
                      </w:r>
                      <w:r w:rsidRPr="000666BC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飯後</w:t>
                      </w: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各一次  1 次ㄧ粒</w:t>
                      </w:r>
                      <w:r w:rsidR="00F0312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藍色</w:t>
                      </w:r>
                      <w:r w:rsidR="000666BC"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DD7532C" wp14:editId="589E91C7">
                            <wp:extent cx="326028" cy="332197"/>
                            <wp:effectExtent l="0" t="0" r="0" b="0"/>
                            <wp:docPr id="12" name="圖片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gatag-00001969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0838" cy="3370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66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0666BC">
                        <w:rPr>
                          <w:rFonts w:ascii="標楷體" w:eastAsia="標楷體" w:hAnsi="標楷體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ED6CE6B" wp14:editId="21B9C30D">
                            <wp:extent cx="295159" cy="318546"/>
                            <wp:effectExtent l="0" t="0" r="0" b="5715"/>
                            <wp:docPr id="20" name="圖片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yellow-moon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272" cy="3219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666BC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  <w:r w:rsidR="007B3DC3" w:rsidRPr="007B3DC3">
                        <w:rPr>
                          <w:noProof/>
                        </w:rPr>
                        <w:drawing>
                          <wp:inline distT="0" distB="0" distL="0" distR="0" wp14:anchorId="03404CDC" wp14:editId="54D148AC">
                            <wp:extent cx="718994" cy="323630"/>
                            <wp:effectExtent l="0" t="0" r="5080" b="635"/>
                            <wp:docPr id="26" name="圖片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6735" b="2668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6196" cy="331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70AC" w:rsidRPr="00D15C5C" w:rsidRDefault="00E170AC" w:rsidP="009F2884">
                      <w:pPr>
                        <w:snapToGrid w:val="0"/>
                        <w:spacing w:line="400" w:lineRule="exact"/>
                        <w:ind w:leftChars="177" w:left="425" w:firstLine="1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170A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一個療程為12週</w:t>
                      </w:r>
                      <w:r w:rsidR="00934A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，但依國健局規定</w:t>
                      </w:r>
                      <w:r w:rsidR="00934AA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一次最多僅能開立4週藥物，提醒您務必回診取藥</w:t>
                      </w:r>
                      <w:r w:rsidRPr="00E170A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；即便您已經成功的停止吸菸，</w:t>
                      </w:r>
                      <w:r w:rsidR="00934A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建議仍</w:t>
                      </w:r>
                      <w:r w:rsidRPr="00E170A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完成12週的療程，以確保更長期的戒菸效果。同時儘可能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與</w:t>
                      </w:r>
                      <w:r w:rsidRPr="00E170A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您的醫師溝通戒菸狀況，醫師會</w:t>
                      </w:r>
                      <w:r w:rsidR="00934AA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依據情況給你最適當的建議與協助，與醫師保持聯繫與追蹤已被證實可</w:t>
                      </w:r>
                      <w:r w:rsidRPr="00E170A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大大的提高戒菸成功率。</w:t>
                      </w:r>
                    </w:p>
                    <w:p w:rsidR="00D15C5C" w:rsidRPr="00F247C9" w:rsidRDefault="00A454F5" w:rsidP="00D15C5C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F247C9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二</w:t>
                      </w:r>
                      <w:r w:rsidR="00D15C5C" w:rsidRPr="00F247C9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、我該注意些什麼： </w:t>
                      </w:r>
                    </w:p>
                    <w:p w:rsidR="00D15C5C" w:rsidRPr="00D15C5C" w:rsidRDefault="00D15C5C" w:rsidP="00D15C5C">
                      <w:pPr>
                        <w:snapToGrid w:val="0"/>
                        <w:spacing w:line="400" w:lineRule="exact"/>
                        <w:ind w:leftChars="235" w:left="1132" w:hangingChars="203" w:hanging="56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(一)建議使用戒必適時，因可能會與酒精產生交互作用而提高部分民眾對酒精之作用，故應避免或減低酒精的攝取。 </w:t>
                      </w:r>
                    </w:p>
                    <w:p w:rsidR="00D15C5C" w:rsidRPr="00D15C5C" w:rsidRDefault="00D15C5C" w:rsidP="00D15C5C">
                      <w:pPr>
                        <w:snapToGrid w:val="0"/>
                        <w:spacing w:line="400" w:lineRule="exact"/>
                        <w:ind w:leftChars="235" w:left="1132" w:hangingChars="203" w:hanging="56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(二)因戒菸早期容易注意力不集中，避免開車或操作危險性機械等動作，防止意外發生。 </w:t>
                      </w:r>
                    </w:p>
                    <w:p w:rsidR="00D15C5C" w:rsidRPr="00021722" w:rsidRDefault="00D15C5C" w:rsidP="00021722">
                      <w:pPr>
                        <w:snapToGrid w:val="0"/>
                        <w:spacing w:line="400" w:lineRule="exact"/>
                        <w:ind w:leftChars="235" w:left="1132" w:hangingChars="203" w:hanging="56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(三)如有癲癇的病史應主動告知醫師，以評估用藥。  </w:t>
                      </w:r>
                    </w:p>
                    <w:p w:rsidR="00D15C5C" w:rsidRPr="00F247C9" w:rsidRDefault="00A454F5" w:rsidP="00D15C5C">
                      <w:pPr>
                        <w:snapToGrid w:val="0"/>
                        <w:spacing w:line="400" w:lineRule="exact"/>
                        <w:rPr>
                          <w:rFonts w:ascii="標楷體" w:eastAsia="標楷體" w:hAnsi="標楷體"/>
                          <w:b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F247C9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>三</w:t>
                      </w:r>
                      <w:r w:rsidR="00D15C5C" w:rsidRPr="00F247C9">
                        <w:rPr>
                          <w:rFonts w:ascii="標楷體" w:eastAsia="標楷體" w:hAnsi="標楷體" w:hint="eastAsia"/>
                          <w:b/>
                          <w:color w:val="833C0B" w:themeColor="accent2" w:themeShade="80"/>
                          <w:sz w:val="28"/>
                          <w:szCs w:val="28"/>
                        </w:rPr>
                        <w:t xml:space="preserve">、可能引起的副作用有哪些？如果發生了該怎麼辦？ </w:t>
                      </w:r>
                    </w:p>
                    <w:p w:rsidR="00D15C5C" w:rsidRPr="00D15C5C" w:rsidRDefault="00D15C5C" w:rsidP="00021722">
                      <w:pPr>
                        <w:snapToGrid w:val="0"/>
                        <w:spacing w:line="400" w:lineRule="exact"/>
                        <w:ind w:leftChars="235" w:left="1132" w:hangingChars="203" w:hanging="56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(一)有些戒菸民眾在服用「戒必適」藥物或停止服用時，會產生焦慮、憂鬱或行為改變等異常症狀，請</w:t>
                      </w:r>
                      <w:r w:rsidR="00B13B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盡速</w:t>
                      </w: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與</w:t>
                      </w:r>
                      <w:r w:rsidR="0002172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醫</w:t>
                      </w: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師聯繫。 </w:t>
                      </w:r>
                    </w:p>
                    <w:p w:rsidR="00D15C5C" w:rsidRPr="00D15C5C" w:rsidRDefault="00D15C5C" w:rsidP="00021722">
                      <w:pPr>
                        <w:snapToGrid w:val="0"/>
                        <w:spacing w:line="400" w:lineRule="exact"/>
                        <w:ind w:leftChars="235" w:left="1132" w:hangingChars="203" w:hanging="56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(二)初期服用藥物時可能會有噁心、便秘、睡眠障礙、脹氣與嘔吐等症狀，若症狀持續或嚴重時請盡速就醫。 </w:t>
                      </w:r>
                    </w:p>
                    <w:p w:rsidR="00D15C5C" w:rsidRDefault="00D15C5C" w:rsidP="00021722">
                      <w:pPr>
                        <w:snapToGrid w:val="0"/>
                        <w:spacing w:line="400" w:lineRule="exact"/>
                        <w:ind w:leftChars="235" w:left="1132" w:hangingChars="203" w:hanging="568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(三)使用藥物過量時，可能會稍微增加心臟病發作的風險，如有心臟疾病史應告知醫師，以便能評估病人身體狀況。 </w:t>
                      </w:r>
                    </w:p>
                    <w:p w:rsidR="00A454F5" w:rsidRDefault="00A454F5" w:rsidP="00A454F5">
                      <w:pPr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:rsidR="00021722" w:rsidRPr="00021722" w:rsidRDefault="00021722" w:rsidP="004120C1">
                      <w:pPr>
                        <w:snapToGrid w:val="0"/>
                        <w:spacing w:line="400" w:lineRule="exact"/>
                        <w:ind w:leftChars="177" w:left="425" w:firstLine="1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戒必適是一個非常安全且耐受性良好的藥物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="004120C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不良反應</w:t>
                      </w:r>
                      <w:r w:rsidRPr="0002172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絕大多數都是非常輕微且隨著時間還會逐漸緩解；服藥後配合大量的水服用也可以有效改善不適的症狀。臨床上只有極少數的人會因為無法忍受而停止使用戒必適。如果真的出現無法忍受的不良反應，請先與您的醫師反應以進行劑量調整；切勿輕易放棄戒菸的機會。</w:t>
                      </w:r>
                    </w:p>
                    <w:p w:rsidR="00D15C5C" w:rsidRPr="00D15C5C" w:rsidRDefault="007200D3" w:rsidP="007200D3">
                      <w:pPr>
                        <w:snapToGrid w:val="0"/>
                        <w:spacing w:line="400" w:lineRule="exact"/>
                        <w:ind w:firstLineChars="810" w:firstLine="2268"/>
                        <w:jc w:val="righ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532739" cy="417195"/>
                            <wp:effectExtent l="0" t="0" r="0" b="1905"/>
                            <wp:docPr id="27" name="圖片 27" descr="C:\Users\師秀\AppData\Local\Microsoft\Windows\INetCache\Content.Word\圖與字 橫式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師秀\AppData\Local\Microsoft\Windows\INetCache\Content.Word\圖與字 橫式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4592" cy="447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5C5C"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藥劑科 諮詢專線:(0</w:t>
                      </w:r>
                      <w:r w:rsidR="004120C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4</w:t>
                      </w:r>
                      <w:r w:rsidR="00D15C5C"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) </w:t>
                      </w:r>
                      <w:r w:rsidR="004120C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2572</w:t>
                      </w:r>
                      <w:r w:rsidR="00D15C5C"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-</w:t>
                      </w:r>
                      <w:r w:rsidR="004120C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1694</w:t>
                      </w:r>
                      <w:r w:rsidR="00B40D3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#113</w:t>
                      </w:r>
                      <w:r w:rsidR="00D15C5C" w:rsidRPr="00D15C5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15C5C" w:rsidRPr="00D15C5C" w:rsidRDefault="00D15C5C">
                      <w:pPr>
                        <w:rPr>
                          <w14:textOutline w14:w="9525" w14:cap="rnd" w14:cmpd="dbl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15C5C" w:rsidRPr="00D15C5C" w:rsidSect="00D15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76" w:rsidRDefault="00667C76" w:rsidP="00B40D32">
      <w:r>
        <w:separator/>
      </w:r>
    </w:p>
  </w:endnote>
  <w:endnote w:type="continuationSeparator" w:id="0">
    <w:p w:rsidR="00667C76" w:rsidRDefault="00667C76" w:rsidP="00B4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76" w:rsidRDefault="00667C76" w:rsidP="00B40D32">
      <w:r>
        <w:separator/>
      </w:r>
    </w:p>
  </w:footnote>
  <w:footnote w:type="continuationSeparator" w:id="0">
    <w:p w:rsidR="00667C76" w:rsidRDefault="00667C76" w:rsidP="00B40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5C"/>
    <w:rsid w:val="00021722"/>
    <w:rsid w:val="000666BC"/>
    <w:rsid w:val="00152733"/>
    <w:rsid w:val="004113EB"/>
    <w:rsid w:val="004120C1"/>
    <w:rsid w:val="00667C76"/>
    <w:rsid w:val="006E0273"/>
    <w:rsid w:val="007200D3"/>
    <w:rsid w:val="007B3DC3"/>
    <w:rsid w:val="00903F3A"/>
    <w:rsid w:val="00934AAB"/>
    <w:rsid w:val="009F2884"/>
    <w:rsid w:val="00A454F5"/>
    <w:rsid w:val="00B13BBC"/>
    <w:rsid w:val="00B40D32"/>
    <w:rsid w:val="00BC6E77"/>
    <w:rsid w:val="00D15C5C"/>
    <w:rsid w:val="00E170AC"/>
    <w:rsid w:val="00EE7533"/>
    <w:rsid w:val="00F0312A"/>
    <w:rsid w:val="00F07B45"/>
    <w:rsid w:val="00F2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DB423"/>
  <w15:chartTrackingRefBased/>
  <w15:docId w15:val="{3AF916F8-6808-43B4-8A76-3728BD63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0D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0D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0D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劉zoe</dc:creator>
  <cp:keywords/>
  <dc:description/>
  <cp:lastModifiedBy>zoe 劉</cp:lastModifiedBy>
  <cp:revision>11</cp:revision>
  <dcterms:created xsi:type="dcterms:W3CDTF">2018-03-21T08:46:00Z</dcterms:created>
  <dcterms:modified xsi:type="dcterms:W3CDTF">2019-03-22T05:55:00Z</dcterms:modified>
</cp:coreProperties>
</file>